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9" w:type="dxa"/>
        <w:tblInd w:w="-879" w:type="dxa"/>
        <w:tblLayout w:type="fixed"/>
        <w:tblCellMar>
          <w:left w:w="0" w:type="dxa"/>
          <w:right w:w="0" w:type="dxa"/>
        </w:tblCellMar>
        <w:tblLook w:val="0000" w:firstRow="0" w:lastRow="0" w:firstColumn="0" w:lastColumn="0" w:noHBand="0" w:noVBand="0"/>
      </w:tblPr>
      <w:tblGrid>
        <w:gridCol w:w="1305"/>
        <w:gridCol w:w="142"/>
        <w:gridCol w:w="4963"/>
        <w:gridCol w:w="1953"/>
        <w:gridCol w:w="140"/>
        <w:gridCol w:w="2366"/>
      </w:tblGrid>
      <w:tr w:rsidR="00A94EAB" w:rsidRPr="00C95B7B" w:rsidTr="007A227D">
        <w:trPr>
          <w:gridBefore w:val="2"/>
          <w:wBefore w:w="1447" w:type="dxa"/>
          <w:cantSplit/>
          <w:trHeight w:val="263"/>
        </w:trPr>
        <w:tc>
          <w:tcPr>
            <w:tcW w:w="4963" w:type="dxa"/>
            <w:vMerge w:val="restart"/>
          </w:tcPr>
          <w:p w:rsidR="00A94EAB" w:rsidRPr="004C2614" w:rsidRDefault="00A94EAB" w:rsidP="00C25463">
            <w:pPr>
              <w:spacing w:line="260" w:lineRule="atLeast"/>
              <w:rPr>
                <w:lang w:val="fr-FR"/>
              </w:rPr>
            </w:pPr>
            <w:proofErr w:type="spellStart"/>
            <w:r w:rsidRPr="004C2614">
              <w:rPr>
                <w:lang w:val="fr-FR"/>
              </w:rPr>
              <w:t>Retouradres</w:t>
            </w:r>
            <w:proofErr w:type="spellEnd"/>
            <w:r w:rsidRPr="004C2614">
              <w:rPr>
                <w:lang w:val="fr-FR"/>
              </w:rPr>
              <w:t xml:space="preserve">: </w:t>
            </w:r>
            <w:proofErr w:type="spellStart"/>
            <w:r w:rsidRPr="004C2614">
              <w:rPr>
                <w:lang w:val="fr-FR"/>
              </w:rPr>
              <w:t>Postbus</w:t>
            </w:r>
            <w:proofErr w:type="spellEnd"/>
            <w:r w:rsidRPr="004C2614">
              <w:rPr>
                <w:lang w:val="fr-FR"/>
              </w:rPr>
              <w:t xml:space="preserve"> 9100, 2300 PC </w:t>
            </w:r>
            <w:r>
              <w:rPr>
                <w:lang w:val="fr-FR"/>
              </w:rPr>
              <w:t xml:space="preserve"> </w:t>
            </w:r>
            <w:r w:rsidRPr="004C2614">
              <w:rPr>
                <w:lang w:val="fr-FR"/>
              </w:rPr>
              <w:t>L</w:t>
            </w:r>
            <w:r>
              <w:rPr>
                <w:lang w:val="fr-FR"/>
              </w:rPr>
              <w:t>EIDEN</w:t>
            </w:r>
          </w:p>
          <w:p w:rsidR="00A94EAB" w:rsidRPr="004C2614" w:rsidRDefault="00A94EAB" w:rsidP="00C25463">
            <w:pPr>
              <w:spacing w:line="260" w:lineRule="atLeast"/>
              <w:rPr>
                <w:lang w:val="fr-FR"/>
              </w:rPr>
            </w:pPr>
          </w:p>
          <w:p w:rsidR="00A94EAB" w:rsidRPr="004C2614" w:rsidRDefault="00A94EAB" w:rsidP="0002778A">
            <w:pPr>
              <w:spacing w:line="260" w:lineRule="atLeast"/>
              <w:rPr>
                <w:sz w:val="20"/>
                <w:szCs w:val="20"/>
              </w:rPr>
            </w:pPr>
            <w:r w:rsidRPr="00787512">
              <w:rPr>
                <w:sz w:val="20"/>
                <w:szCs w:val="20"/>
              </w:rPr>
              <w:t>Aan de bewoner</w:t>
            </w:r>
            <w:r>
              <w:rPr>
                <w:sz w:val="20"/>
                <w:szCs w:val="20"/>
              </w:rPr>
              <w:t>(</w:t>
            </w:r>
            <w:r w:rsidRPr="00787512">
              <w:rPr>
                <w:sz w:val="20"/>
                <w:szCs w:val="20"/>
              </w:rPr>
              <w:t>s</w:t>
            </w:r>
            <w:r>
              <w:rPr>
                <w:sz w:val="20"/>
                <w:szCs w:val="20"/>
              </w:rPr>
              <w:t xml:space="preserve">) </w:t>
            </w:r>
            <w:r w:rsidRPr="00787512">
              <w:rPr>
                <w:sz w:val="20"/>
                <w:szCs w:val="20"/>
              </w:rPr>
              <w:t>van</w:t>
            </w:r>
            <w:r w:rsidR="004559A2">
              <w:rPr>
                <w:sz w:val="20"/>
                <w:szCs w:val="20"/>
              </w:rPr>
              <w:t xml:space="preserve"> dit adres</w:t>
            </w:r>
          </w:p>
        </w:tc>
        <w:tc>
          <w:tcPr>
            <w:tcW w:w="1953" w:type="dxa"/>
            <w:vMerge w:val="restart"/>
          </w:tcPr>
          <w:p w:rsidR="00A94EAB" w:rsidRPr="004C2614" w:rsidRDefault="0086649B" w:rsidP="00C25463">
            <w:pPr>
              <w:spacing w:line="260" w:lineRule="atLeast"/>
              <w:jc w:val="right"/>
            </w:pPr>
            <w:r>
              <w:rPr>
                <w:noProof/>
              </w:rPr>
              <w:drawing>
                <wp:anchor distT="0" distB="0" distL="114300" distR="114300" simplePos="0" relativeHeight="251659264" behindDoc="0" locked="0" layoutInCell="1" allowOverlap="1" wp14:anchorId="0A75D5F6" wp14:editId="659DF91C">
                  <wp:simplePos x="0" y="0"/>
                  <wp:positionH relativeFrom="column">
                    <wp:posOffset>829374</wp:posOffset>
                  </wp:positionH>
                  <wp:positionV relativeFrom="paragraph">
                    <wp:posOffset>-742950</wp:posOffset>
                  </wp:positionV>
                  <wp:extent cx="1404000" cy="640800"/>
                  <wp:effectExtent l="0" t="0" r="571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w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4000" cy="640800"/>
                          </a:xfrm>
                          <a:prstGeom prst="rect">
                            <a:avLst/>
                          </a:prstGeom>
                        </pic:spPr>
                      </pic:pic>
                    </a:graphicData>
                  </a:graphic>
                  <wp14:sizeRelH relativeFrom="margin">
                    <wp14:pctWidth>0</wp14:pctWidth>
                  </wp14:sizeRelH>
                  <wp14:sizeRelV relativeFrom="margin">
                    <wp14:pctHeight>0</wp14:pctHeight>
                  </wp14:sizeRelV>
                </wp:anchor>
              </w:drawing>
            </w:r>
          </w:p>
          <w:p w:rsidR="00A94EAB" w:rsidRDefault="00A94EAB" w:rsidP="00C25463">
            <w:pPr>
              <w:spacing w:line="260" w:lineRule="atLeast"/>
              <w:jc w:val="right"/>
            </w:pPr>
            <w:r>
              <w:t>Postadres</w:t>
            </w:r>
          </w:p>
          <w:p w:rsidR="00A94EAB" w:rsidRDefault="00A94EAB" w:rsidP="00C25463">
            <w:pPr>
              <w:spacing w:line="260" w:lineRule="atLeast"/>
              <w:jc w:val="right"/>
            </w:pPr>
          </w:p>
          <w:p w:rsidR="00A94EAB" w:rsidRDefault="00A94EAB" w:rsidP="00C25463">
            <w:pPr>
              <w:spacing w:line="260" w:lineRule="atLeast"/>
              <w:jc w:val="right"/>
            </w:pPr>
            <w:r>
              <w:t>Contact</w:t>
            </w:r>
          </w:p>
          <w:p w:rsidR="00A94EAB" w:rsidRPr="00C95B7B" w:rsidRDefault="00A94EAB" w:rsidP="00C25463">
            <w:pPr>
              <w:spacing w:line="260" w:lineRule="atLeast"/>
              <w:jc w:val="right"/>
            </w:pPr>
            <w:r>
              <w:t>Website</w:t>
            </w:r>
          </w:p>
        </w:tc>
        <w:tc>
          <w:tcPr>
            <w:tcW w:w="140" w:type="dxa"/>
            <w:vMerge w:val="restart"/>
          </w:tcPr>
          <w:p w:rsidR="00A94EAB" w:rsidRPr="00C95B7B" w:rsidRDefault="00A94EAB" w:rsidP="00C25463">
            <w:pPr>
              <w:spacing w:line="260" w:lineRule="atLeast"/>
            </w:pPr>
          </w:p>
        </w:tc>
        <w:tc>
          <w:tcPr>
            <w:tcW w:w="2366" w:type="dxa"/>
          </w:tcPr>
          <w:p w:rsidR="00A94EAB" w:rsidRPr="00C95B7B" w:rsidRDefault="00A94EAB" w:rsidP="00C25463">
            <w:pPr>
              <w:spacing w:line="260" w:lineRule="atLeast"/>
            </w:pPr>
            <w:r>
              <w:t>Gemeente Leiden</w:t>
            </w:r>
          </w:p>
        </w:tc>
      </w:tr>
      <w:tr w:rsidR="00A94EAB" w:rsidRPr="00531444" w:rsidTr="007A227D">
        <w:trPr>
          <w:gridBefore w:val="2"/>
          <w:wBefore w:w="1447" w:type="dxa"/>
          <w:cantSplit/>
          <w:trHeight w:val="264"/>
        </w:trPr>
        <w:tc>
          <w:tcPr>
            <w:tcW w:w="4963" w:type="dxa"/>
            <w:vMerge/>
          </w:tcPr>
          <w:p w:rsidR="00A94EAB" w:rsidRPr="00C95B7B" w:rsidRDefault="00A94EAB" w:rsidP="00C25463">
            <w:pPr>
              <w:spacing w:line="260" w:lineRule="atLeast"/>
              <w:jc w:val="right"/>
            </w:pPr>
          </w:p>
        </w:tc>
        <w:tc>
          <w:tcPr>
            <w:tcW w:w="1953" w:type="dxa"/>
            <w:vMerge/>
          </w:tcPr>
          <w:p w:rsidR="00A94EAB" w:rsidRPr="00C95B7B" w:rsidRDefault="00A94EAB" w:rsidP="00C25463">
            <w:pPr>
              <w:spacing w:line="260" w:lineRule="atLeast"/>
              <w:jc w:val="right"/>
            </w:pPr>
          </w:p>
        </w:tc>
        <w:tc>
          <w:tcPr>
            <w:tcW w:w="140" w:type="dxa"/>
            <w:vMerge/>
          </w:tcPr>
          <w:p w:rsidR="00A94EAB" w:rsidRPr="00C95B7B" w:rsidRDefault="00A94EAB" w:rsidP="00C25463">
            <w:pPr>
              <w:spacing w:line="260" w:lineRule="atLeast"/>
              <w:jc w:val="right"/>
            </w:pPr>
          </w:p>
        </w:tc>
        <w:tc>
          <w:tcPr>
            <w:tcW w:w="2366" w:type="dxa"/>
            <w:vMerge w:val="restart"/>
          </w:tcPr>
          <w:p w:rsidR="00A94EAB" w:rsidRPr="00531444" w:rsidRDefault="00A94EAB" w:rsidP="00C25463">
            <w:pPr>
              <w:spacing w:line="260" w:lineRule="atLeast"/>
              <w:rPr>
                <w:lang w:val="fr-FR"/>
              </w:rPr>
            </w:pPr>
            <w:proofErr w:type="spellStart"/>
            <w:r w:rsidRPr="00531444">
              <w:rPr>
                <w:lang w:val="fr-FR"/>
              </w:rPr>
              <w:t>Postbus</w:t>
            </w:r>
            <w:proofErr w:type="spellEnd"/>
            <w:r w:rsidRPr="00531444">
              <w:rPr>
                <w:lang w:val="fr-FR"/>
              </w:rPr>
              <w:t xml:space="preserve"> 9100</w:t>
            </w:r>
          </w:p>
          <w:p w:rsidR="00A94EAB" w:rsidRPr="00531444" w:rsidRDefault="00A94EAB" w:rsidP="00C25463">
            <w:pPr>
              <w:spacing w:line="260" w:lineRule="atLeast"/>
              <w:rPr>
                <w:lang w:val="fr-FR"/>
              </w:rPr>
            </w:pPr>
            <w:r w:rsidRPr="00531444">
              <w:rPr>
                <w:lang w:val="fr-FR"/>
              </w:rPr>
              <w:t>2300 PC  LEIDEN</w:t>
            </w:r>
          </w:p>
          <w:p w:rsidR="00A94EAB" w:rsidRPr="00531444" w:rsidRDefault="00A94EAB" w:rsidP="00C25463">
            <w:pPr>
              <w:spacing w:line="260" w:lineRule="atLeast"/>
              <w:rPr>
                <w:lang w:val="fr-FR"/>
              </w:rPr>
            </w:pPr>
            <w:r>
              <w:rPr>
                <w:lang w:val="fr-FR"/>
              </w:rPr>
              <w:t>www.leiden.nl/contact</w:t>
            </w:r>
          </w:p>
          <w:p w:rsidR="00A94EAB" w:rsidRPr="00531444" w:rsidRDefault="00A94EAB" w:rsidP="00C25463">
            <w:pPr>
              <w:spacing w:line="260" w:lineRule="atLeast"/>
              <w:rPr>
                <w:lang w:val="fr-FR"/>
              </w:rPr>
            </w:pPr>
            <w:r w:rsidRPr="00531444">
              <w:rPr>
                <w:lang w:val="fr-FR"/>
              </w:rPr>
              <w:t>www.leiden.nl/</w:t>
            </w:r>
            <w:r>
              <w:rPr>
                <w:lang w:val="fr-FR"/>
              </w:rPr>
              <w:t>gemeente</w:t>
            </w:r>
          </w:p>
        </w:tc>
      </w:tr>
      <w:tr w:rsidR="00A94EAB" w:rsidRPr="00531444" w:rsidTr="007A227D">
        <w:trPr>
          <w:gridBefore w:val="2"/>
          <w:wBefore w:w="1447" w:type="dxa"/>
          <w:cantSplit/>
          <w:trHeight w:val="264"/>
        </w:trPr>
        <w:tc>
          <w:tcPr>
            <w:tcW w:w="4963" w:type="dxa"/>
            <w:vMerge/>
          </w:tcPr>
          <w:p w:rsidR="00A94EAB" w:rsidRPr="00531444" w:rsidRDefault="00A94EAB" w:rsidP="00C25463">
            <w:pPr>
              <w:spacing w:line="260" w:lineRule="atLeast"/>
              <w:jc w:val="right"/>
              <w:rPr>
                <w:lang w:val="fr-FR"/>
              </w:rPr>
            </w:pPr>
          </w:p>
        </w:tc>
        <w:tc>
          <w:tcPr>
            <w:tcW w:w="1953" w:type="dxa"/>
            <w:vMerge/>
          </w:tcPr>
          <w:p w:rsidR="00A94EAB" w:rsidRPr="00531444" w:rsidRDefault="00A94EAB" w:rsidP="00C25463">
            <w:pPr>
              <w:spacing w:line="260" w:lineRule="atLeast"/>
              <w:jc w:val="right"/>
              <w:rPr>
                <w:lang w:val="fr-FR"/>
              </w:rPr>
            </w:pPr>
          </w:p>
        </w:tc>
        <w:tc>
          <w:tcPr>
            <w:tcW w:w="140" w:type="dxa"/>
          </w:tcPr>
          <w:p w:rsidR="00A94EAB" w:rsidRPr="00531444" w:rsidRDefault="00A94EAB" w:rsidP="00C25463">
            <w:pPr>
              <w:spacing w:line="260" w:lineRule="atLeast"/>
              <w:jc w:val="right"/>
              <w:rPr>
                <w:lang w:val="fr-FR"/>
              </w:rPr>
            </w:pPr>
          </w:p>
        </w:tc>
        <w:tc>
          <w:tcPr>
            <w:tcW w:w="2366" w:type="dxa"/>
            <w:vMerge/>
          </w:tcPr>
          <w:p w:rsidR="00A94EAB" w:rsidRPr="00531444" w:rsidRDefault="00A94EAB" w:rsidP="00C25463">
            <w:pPr>
              <w:spacing w:line="260" w:lineRule="atLeast"/>
              <w:rPr>
                <w:lang w:val="fr-FR"/>
              </w:rPr>
            </w:pPr>
          </w:p>
        </w:tc>
      </w:tr>
      <w:tr w:rsidR="00A94EAB" w:rsidRPr="00531444" w:rsidTr="007A227D">
        <w:trPr>
          <w:gridBefore w:val="2"/>
          <w:wBefore w:w="1447" w:type="dxa"/>
          <w:cantSplit/>
          <w:trHeight w:val="263"/>
        </w:trPr>
        <w:tc>
          <w:tcPr>
            <w:tcW w:w="4963" w:type="dxa"/>
            <w:vMerge/>
          </w:tcPr>
          <w:p w:rsidR="00A94EAB" w:rsidRPr="00531444" w:rsidRDefault="00A94EAB" w:rsidP="00C25463">
            <w:pPr>
              <w:spacing w:line="260" w:lineRule="atLeast"/>
              <w:jc w:val="right"/>
              <w:rPr>
                <w:lang w:val="fr-FR"/>
              </w:rPr>
            </w:pPr>
          </w:p>
        </w:tc>
        <w:tc>
          <w:tcPr>
            <w:tcW w:w="1953" w:type="dxa"/>
            <w:vMerge/>
          </w:tcPr>
          <w:p w:rsidR="00A94EAB" w:rsidRPr="00531444" w:rsidRDefault="00A94EAB" w:rsidP="00C25463">
            <w:pPr>
              <w:spacing w:line="260" w:lineRule="atLeast"/>
              <w:jc w:val="right"/>
              <w:rPr>
                <w:lang w:val="fr-FR"/>
              </w:rPr>
            </w:pPr>
          </w:p>
        </w:tc>
        <w:tc>
          <w:tcPr>
            <w:tcW w:w="140" w:type="dxa"/>
          </w:tcPr>
          <w:p w:rsidR="00A94EAB" w:rsidRPr="00531444" w:rsidRDefault="00A94EAB" w:rsidP="00C25463">
            <w:pPr>
              <w:spacing w:line="260" w:lineRule="atLeast"/>
              <w:jc w:val="right"/>
              <w:rPr>
                <w:lang w:val="fr-FR"/>
              </w:rPr>
            </w:pPr>
          </w:p>
        </w:tc>
        <w:tc>
          <w:tcPr>
            <w:tcW w:w="2366" w:type="dxa"/>
            <w:vMerge/>
          </w:tcPr>
          <w:p w:rsidR="00A94EAB" w:rsidRPr="00531444" w:rsidRDefault="00A94EAB" w:rsidP="00C25463">
            <w:pPr>
              <w:spacing w:line="260" w:lineRule="atLeast"/>
              <w:rPr>
                <w:lang w:val="fr-FR"/>
              </w:rPr>
            </w:pPr>
          </w:p>
        </w:tc>
      </w:tr>
      <w:tr w:rsidR="00A94EAB" w:rsidRPr="00531444" w:rsidTr="007A227D">
        <w:trPr>
          <w:gridBefore w:val="2"/>
          <w:wBefore w:w="1447" w:type="dxa"/>
          <w:cantSplit/>
          <w:trHeight w:val="264"/>
        </w:trPr>
        <w:tc>
          <w:tcPr>
            <w:tcW w:w="4963" w:type="dxa"/>
            <w:vMerge/>
          </w:tcPr>
          <w:p w:rsidR="00A94EAB" w:rsidRPr="00531444" w:rsidRDefault="00A94EAB" w:rsidP="00C25463">
            <w:pPr>
              <w:spacing w:line="260" w:lineRule="atLeast"/>
              <w:jc w:val="right"/>
              <w:rPr>
                <w:lang w:val="fr-FR"/>
              </w:rPr>
            </w:pPr>
          </w:p>
        </w:tc>
        <w:tc>
          <w:tcPr>
            <w:tcW w:w="1953" w:type="dxa"/>
            <w:vMerge/>
          </w:tcPr>
          <w:p w:rsidR="00A94EAB" w:rsidRPr="00531444" w:rsidRDefault="00A94EAB" w:rsidP="00C25463">
            <w:pPr>
              <w:spacing w:line="260" w:lineRule="atLeast"/>
              <w:jc w:val="right"/>
              <w:rPr>
                <w:lang w:val="fr-FR"/>
              </w:rPr>
            </w:pPr>
          </w:p>
        </w:tc>
        <w:tc>
          <w:tcPr>
            <w:tcW w:w="140" w:type="dxa"/>
          </w:tcPr>
          <w:p w:rsidR="00A94EAB" w:rsidRPr="00531444" w:rsidRDefault="00A94EAB" w:rsidP="00C25463">
            <w:pPr>
              <w:spacing w:line="260" w:lineRule="atLeast"/>
              <w:jc w:val="right"/>
              <w:rPr>
                <w:lang w:val="fr-FR"/>
              </w:rPr>
            </w:pPr>
          </w:p>
        </w:tc>
        <w:tc>
          <w:tcPr>
            <w:tcW w:w="2366" w:type="dxa"/>
            <w:vMerge/>
          </w:tcPr>
          <w:p w:rsidR="00A94EAB" w:rsidRPr="00531444" w:rsidRDefault="00A94EAB" w:rsidP="00C25463">
            <w:pPr>
              <w:spacing w:line="260" w:lineRule="atLeast"/>
              <w:rPr>
                <w:lang w:val="fr-FR"/>
              </w:rPr>
            </w:pPr>
          </w:p>
        </w:tc>
      </w:tr>
      <w:tr w:rsidR="00A94EAB" w:rsidRPr="00531444" w:rsidTr="006651AF">
        <w:trPr>
          <w:gridBefore w:val="2"/>
          <w:wBefore w:w="1447" w:type="dxa"/>
          <w:cantSplit/>
          <w:trHeight w:val="524"/>
        </w:trPr>
        <w:tc>
          <w:tcPr>
            <w:tcW w:w="4963" w:type="dxa"/>
            <w:vMerge/>
          </w:tcPr>
          <w:p w:rsidR="00A94EAB" w:rsidRPr="00531444" w:rsidRDefault="00A94EAB" w:rsidP="00C25463">
            <w:pPr>
              <w:spacing w:line="260" w:lineRule="atLeast"/>
              <w:jc w:val="right"/>
              <w:rPr>
                <w:lang w:val="fr-FR"/>
              </w:rPr>
            </w:pPr>
          </w:p>
        </w:tc>
        <w:tc>
          <w:tcPr>
            <w:tcW w:w="1953" w:type="dxa"/>
          </w:tcPr>
          <w:p w:rsidR="00A94EAB" w:rsidRPr="00531444" w:rsidRDefault="00A94EAB" w:rsidP="00C25463">
            <w:pPr>
              <w:spacing w:line="260" w:lineRule="atLeast"/>
              <w:jc w:val="right"/>
              <w:rPr>
                <w:lang w:val="fr-FR"/>
              </w:rPr>
            </w:pPr>
          </w:p>
        </w:tc>
        <w:tc>
          <w:tcPr>
            <w:tcW w:w="140" w:type="dxa"/>
          </w:tcPr>
          <w:p w:rsidR="00A94EAB" w:rsidRPr="00531444" w:rsidRDefault="00A94EAB" w:rsidP="00C25463">
            <w:pPr>
              <w:spacing w:line="260" w:lineRule="atLeast"/>
              <w:jc w:val="right"/>
              <w:rPr>
                <w:lang w:val="fr-FR"/>
              </w:rPr>
            </w:pPr>
          </w:p>
        </w:tc>
        <w:tc>
          <w:tcPr>
            <w:tcW w:w="2366" w:type="dxa"/>
          </w:tcPr>
          <w:p w:rsidR="00A94EAB" w:rsidRPr="00531444" w:rsidRDefault="00A94EAB" w:rsidP="00C25463">
            <w:pPr>
              <w:spacing w:line="260" w:lineRule="atLeast"/>
              <w:rPr>
                <w:lang w:val="fr-FR"/>
              </w:rPr>
            </w:pPr>
          </w:p>
        </w:tc>
      </w:tr>
      <w:tr w:rsidR="00A94EAB" w:rsidRPr="00C95B7B" w:rsidTr="007A227D">
        <w:trPr>
          <w:cantSplit/>
          <w:trHeight w:hRule="exact" w:val="280"/>
        </w:trPr>
        <w:tc>
          <w:tcPr>
            <w:tcW w:w="1305" w:type="dxa"/>
          </w:tcPr>
          <w:p w:rsidR="00A94EAB" w:rsidRPr="00C95B7B" w:rsidRDefault="00A94EAB" w:rsidP="00C25463">
            <w:pPr>
              <w:jc w:val="right"/>
            </w:pPr>
            <w:r w:rsidRPr="00C95B7B">
              <w:t>Datum</w:t>
            </w:r>
          </w:p>
        </w:tc>
        <w:tc>
          <w:tcPr>
            <w:tcW w:w="142" w:type="dxa"/>
          </w:tcPr>
          <w:p w:rsidR="00A94EAB" w:rsidRPr="00C95B7B" w:rsidRDefault="00A94EAB" w:rsidP="00C25463"/>
        </w:tc>
        <w:tc>
          <w:tcPr>
            <w:tcW w:w="4963" w:type="dxa"/>
          </w:tcPr>
          <w:p w:rsidR="00A94EAB" w:rsidRPr="00D56A54" w:rsidRDefault="00AB0200" w:rsidP="00F11BDB">
            <w:pPr>
              <w:rPr>
                <w:sz w:val="20"/>
                <w:szCs w:val="20"/>
              </w:rPr>
            </w:pPr>
            <w:r>
              <w:rPr>
                <w:sz w:val="20"/>
                <w:szCs w:val="20"/>
              </w:rPr>
              <w:t xml:space="preserve">16 </w:t>
            </w:r>
            <w:r w:rsidR="00F11BDB">
              <w:rPr>
                <w:sz w:val="20"/>
                <w:szCs w:val="20"/>
              </w:rPr>
              <w:t>mei</w:t>
            </w:r>
            <w:r w:rsidR="00566164">
              <w:rPr>
                <w:sz w:val="20"/>
                <w:szCs w:val="20"/>
              </w:rPr>
              <w:t xml:space="preserve"> 2018</w:t>
            </w:r>
          </w:p>
        </w:tc>
        <w:tc>
          <w:tcPr>
            <w:tcW w:w="1953" w:type="dxa"/>
          </w:tcPr>
          <w:p w:rsidR="00A94EAB" w:rsidRPr="00C95B7B" w:rsidRDefault="00A94EAB" w:rsidP="00C25463">
            <w:pPr>
              <w:jc w:val="right"/>
            </w:pPr>
            <w:r>
              <w:t>Contactpersoon</w:t>
            </w:r>
          </w:p>
        </w:tc>
        <w:tc>
          <w:tcPr>
            <w:tcW w:w="140" w:type="dxa"/>
          </w:tcPr>
          <w:p w:rsidR="00A94EAB" w:rsidRPr="00C95B7B" w:rsidRDefault="00A94EAB" w:rsidP="00C25463"/>
        </w:tc>
        <w:tc>
          <w:tcPr>
            <w:tcW w:w="2366" w:type="dxa"/>
          </w:tcPr>
          <w:p w:rsidR="00A94EAB" w:rsidRPr="003A348B" w:rsidRDefault="003F1FF1" w:rsidP="003F1FF1">
            <w:pPr>
              <w:rPr>
                <w:sz w:val="20"/>
                <w:szCs w:val="20"/>
              </w:rPr>
            </w:pPr>
            <w:r>
              <w:rPr>
                <w:sz w:val="20"/>
                <w:szCs w:val="20"/>
              </w:rPr>
              <w:t>Chantal Fallaux</w:t>
            </w:r>
          </w:p>
        </w:tc>
      </w:tr>
      <w:tr w:rsidR="00A94EAB" w:rsidRPr="00C95B7B" w:rsidTr="007A227D">
        <w:trPr>
          <w:cantSplit/>
          <w:trHeight w:hRule="exact" w:val="280"/>
        </w:trPr>
        <w:tc>
          <w:tcPr>
            <w:tcW w:w="1305" w:type="dxa"/>
          </w:tcPr>
          <w:p w:rsidR="00A94EAB" w:rsidRPr="00C95B7B" w:rsidRDefault="00A94EAB" w:rsidP="00C25463">
            <w:pPr>
              <w:jc w:val="right"/>
            </w:pPr>
            <w:r>
              <w:t>Ons kenmerk</w:t>
            </w:r>
          </w:p>
        </w:tc>
        <w:tc>
          <w:tcPr>
            <w:tcW w:w="142" w:type="dxa"/>
          </w:tcPr>
          <w:p w:rsidR="00A94EAB" w:rsidRPr="00C95B7B" w:rsidRDefault="00A94EAB" w:rsidP="00C25463"/>
        </w:tc>
        <w:tc>
          <w:tcPr>
            <w:tcW w:w="4963" w:type="dxa"/>
          </w:tcPr>
          <w:p w:rsidR="00A94EAB" w:rsidRPr="004F0319" w:rsidRDefault="00B4615C" w:rsidP="009644FF">
            <w:pPr>
              <w:rPr>
                <w:sz w:val="20"/>
                <w:szCs w:val="20"/>
              </w:rPr>
            </w:pPr>
            <w:r w:rsidRPr="004F0319">
              <w:rPr>
                <w:sz w:val="20"/>
                <w:szCs w:val="20"/>
              </w:rPr>
              <w:t>201</w:t>
            </w:r>
            <w:r w:rsidR="00566164">
              <w:rPr>
                <w:sz w:val="20"/>
                <w:szCs w:val="20"/>
              </w:rPr>
              <w:t>8</w:t>
            </w:r>
            <w:r w:rsidRPr="004F0319">
              <w:rPr>
                <w:sz w:val="20"/>
                <w:szCs w:val="20"/>
              </w:rPr>
              <w:t>-</w:t>
            </w:r>
            <w:r w:rsidR="008E7E0F">
              <w:rPr>
                <w:sz w:val="20"/>
                <w:szCs w:val="20"/>
              </w:rPr>
              <w:t xml:space="preserve"> </w:t>
            </w:r>
          </w:p>
        </w:tc>
        <w:tc>
          <w:tcPr>
            <w:tcW w:w="1953" w:type="dxa"/>
          </w:tcPr>
          <w:p w:rsidR="00A94EAB" w:rsidRPr="00C95B7B" w:rsidRDefault="00A94EAB" w:rsidP="00C25463">
            <w:pPr>
              <w:jc w:val="right"/>
            </w:pPr>
            <w:r>
              <w:t>Telefoonnummer</w:t>
            </w:r>
          </w:p>
        </w:tc>
        <w:tc>
          <w:tcPr>
            <w:tcW w:w="140" w:type="dxa"/>
          </w:tcPr>
          <w:p w:rsidR="00A94EAB" w:rsidRPr="00C95B7B" w:rsidRDefault="00A94EAB" w:rsidP="00C25463"/>
        </w:tc>
        <w:tc>
          <w:tcPr>
            <w:tcW w:w="2366" w:type="dxa"/>
          </w:tcPr>
          <w:p w:rsidR="00A94EAB" w:rsidRPr="00D56A54" w:rsidRDefault="004C3916" w:rsidP="00EE638C">
            <w:pPr>
              <w:rPr>
                <w:sz w:val="20"/>
                <w:szCs w:val="20"/>
              </w:rPr>
            </w:pPr>
            <w:r>
              <w:rPr>
                <w:sz w:val="20"/>
                <w:szCs w:val="20"/>
              </w:rPr>
              <w:t>071</w:t>
            </w:r>
            <w:r w:rsidR="00F763BB">
              <w:rPr>
                <w:sz w:val="20"/>
                <w:szCs w:val="20"/>
              </w:rPr>
              <w:t xml:space="preserve">- </w:t>
            </w:r>
            <w:r>
              <w:rPr>
                <w:sz w:val="20"/>
                <w:szCs w:val="20"/>
              </w:rPr>
              <w:t>5165</w:t>
            </w:r>
            <w:r w:rsidR="00EE638C">
              <w:rPr>
                <w:sz w:val="20"/>
                <w:szCs w:val="20"/>
              </w:rPr>
              <w:t>707</w:t>
            </w:r>
          </w:p>
        </w:tc>
      </w:tr>
      <w:tr w:rsidR="00A94EAB" w:rsidRPr="00C95B7B" w:rsidTr="007A227D">
        <w:trPr>
          <w:cantSplit/>
          <w:trHeight w:val="278"/>
        </w:trPr>
        <w:tc>
          <w:tcPr>
            <w:tcW w:w="1305" w:type="dxa"/>
          </w:tcPr>
          <w:p w:rsidR="00A94EAB" w:rsidRPr="00C95B7B" w:rsidRDefault="00A94EAB" w:rsidP="00C25463">
            <w:pPr>
              <w:jc w:val="right"/>
            </w:pPr>
            <w:r w:rsidRPr="00C95B7B">
              <w:t>Onderwerp</w:t>
            </w:r>
          </w:p>
        </w:tc>
        <w:tc>
          <w:tcPr>
            <w:tcW w:w="142" w:type="dxa"/>
          </w:tcPr>
          <w:p w:rsidR="00A94EAB" w:rsidRPr="00C95B7B" w:rsidRDefault="00A94EAB" w:rsidP="00C25463"/>
        </w:tc>
        <w:tc>
          <w:tcPr>
            <w:tcW w:w="4963" w:type="dxa"/>
          </w:tcPr>
          <w:p w:rsidR="00A94EAB" w:rsidRPr="00D56A54" w:rsidRDefault="00620BE4" w:rsidP="00620BE4">
            <w:pPr>
              <w:rPr>
                <w:sz w:val="20"/>
                <w:szCs w:val="20"/>
              </w:rPr>
            </w:pPr>
            <w:r>
              <w:rPr>
                <w:sz w:val="20"/>
                <w:szCs w:val="20"/>
              </w:rPr>
              <w:t xml:space="preserve">Vervolgstappen herinrichting </w:t>
            </w:r>
            <w:r w:rsidR="009644FF">
              <w:rPr>
                <w:sz w:val="20"/>
                <w:szCs w:val="20"/>
              </w:rPr>
              <w:t>Zeeheldenpark</w:t>
            </w:r>
          </w:p>
        </w:tc>
        <w:tc>
          <w:tcPr>
            <w:tcW w:w="1953" w:type="dxa"/>
          </w:tcPr>
          <w:p w:rsidR="00A94EAB" w:rsidRPr="00C95B7B" w:rsidRDefault="00A94EAB" w:rsidP="00C25463">
            <w:pPr>
              <w:jc w:val="right"/>
            </w:pPr>
            <w:bookmarkStart w:id="0" w:name="bmkVrijItem1"/>
            <w:bookmarkEnd w:id="0"/>
          </w:p>
        </w:tc>
        <w:tc>
          <w:tcPr>
            <w:tcW w:w="140" w:type="dxa"/>
          </w:tcPr>
          <w:p w:rsidR="00A94EAB" w:rsidRPr="00C95B7B" w:rsidRDefault="00A94EAB" w:rsidP="00C25463"/>
        </w:tc>
        <w:tc>
          <w:tcPr>
            <w:tcW w:w="2366" w:type="dxa"/>
          </w:tcPr>
          <w:p w:rsidR="00A94EAB" w:rsidRPr="003371EA" w:rsidRDefault="00A94EAB" w:rsidP="00C25463">
            <w:pPr>
              <w:rPr>
                <w:sz w:val="20"/>
                <w:szCs w:val="20"/>
              </w:rPr>
            </w:pPr>
            <w:bookmarkStart w:id="1" w:name="bmkVrijItem2"/>
            <w:bookmarkEnd w:id="1"/>
          </w:p>
        </w:tc>
      </w:tr>
    </w:tbl>
    <w:p w:rsidR="005D1A6D" w:rsidRDefault="005D1A6D" w:rsidP="00F72E51">
      <w:pPr>
        <w:spacing w:line="240" w:lineRule="exact"/>
        <w:ind w:left="567"/>
        <w:rPr>
          <w:sz w:val="20"/>
          <w:szCs w:val="20"/>
        </w:rPr>
      </w:pPr>
    </w:p>
    <w:p w:rsidR="002F21F2" w:rsidRDefault="002F21F2" w:rsidP="00F72E51">
      <w:pPr>
        <w:spacing w:line="240" w:lineRule="exact"/>
        <w:ind w:left="567"/>
        <w:rPr>
          <w:sz w:val="20"/>
          <w:szCs w:val="20"/>
        </w:rPr>
      </w:pPr>
    </w:p>
    <w:p w:rsidR="00A94EAB" w:rsidRDefault="00A94EAB" w:rsidP="00F72E51">
      <w:pPr>
        <w:spacing w:line="240" w:lineRule="exact"/>
        <w:ind w:left="567"/>
        <w:rPr>
          <w:sz w:val="20"/>
          <w:szCs w:val="20"/>
        </w:rPr>
      </w:pPr>
      <w:r w:rsidRPr="00A3688E">
        <w:rPr>
          <w:sz w:val="20"/>
          <w:szCs w:val="20"/>
        </w:rPr>
        <w:t>Geachte heer, mevrouw,</w:t>
      </w:r>
    </w:p>
    <w:p w:rsidR="00A94EAB" w:rsidRDefault="00A94EAB" w:rsidP="00F72E51">
      <w:pPr>
        <w:spacing w:line="240" w:lineRule="exact"/>
        <w:ind w:left="567"/>
        <w:rPr>
          <w:sz w:val="20"/>
          <w:szCs w:val="20"/>
        </w:rPr>
      </w:pPr>
    </w:p>
    <w:p w:rsidR="009644FF" w:rsidRDefault="00BE3B95" w:rsidP="00F72E51">
      <w:pPr>
        <w:spacing w:line="240" w:lineRule="exact"/>
        <w:ind w:left="567"/>
        <w:rPr>
          <w:sz w:val="20"/>
          <w:szCs w:val="20"/>
        </w:rPr>
      </w:pPr>
      <w:r>
        <w:rPr>
          <w:sz w:val="20"/>
          <w:szCs w:val="20"/>
        </w:rPr>
        <w:t xml:space="preserve">Hierbij </w:t>
      </w:r>
      <w:r w:rsidR="009644FF">
        <w:rPr>
          <w:sz w:val="20"/>
          <w:szCs w:val="20"/>
        </w:rPr>
        <w:t xml:space="preserve">informeren wij u over de </w:t>
      </w:r>
      <w:r>
        <w:rPr>
          <w:sz w:val="20"/>
          <w:szCs w:val="20"/>
        </w:rPr>
        <w:t xml:space="preserve">stand van zaken van </w:t>
      </w:r>
      <w:r w:rsidR="009644FF">
        <w:rPr>
          <w:sz w:val="20"/>
          <w:szCs w:val="20"/>
        </w:rPr>
        <w:t>de herin</w:t>
      </w:r>
      <w:r w:rsidR="004B4E69">
        <w:rPr>
          <w:sz w:val="20"/>
          <w:szCs w:val="20"/>
        </w:rPr>
        <w:t>richting van het Zeeheldenpark.</w:t>
      </w:r>
    </w:p>
    <w:p w:rsidR="00BE3B95" w:rsidRDefault="00BE3B95" w:rsidP="00F72E51">
      <w:pPr>
        <w:spacing w:line="240" w:lineRule="exact"/>
        <w:ind w:left="567"/>
        <w:rPr>
          <w:sz w:val="20"/>
          <w:szCs w:val="20"/>
        </w:rPr>
      </w:pPr>
      <w:r>
        <w:rPr>
          <w:sz w:val="20"/>
          <w:szCs w:val="20"/>
        </w:rPr>
        <w:t>Voordat met de herinrichting kan worden begonnen moet er bodemonderzoek in het park plaatsvinden. Verder leest u in deze brief ook over de stand van zaken van de fietsroute.</w:t>
      </w:r>
    </w:p>
    <w:p w:rsidR="00BE3B95" w:rsidRDefault="00BE3B95" w:rsidP="00F72E51">
      <w:pPr>
        <w:spacing w:line="240" w:lineRule="exact"/>
        <w:ind w:left="567"/>
        <w:rPr>
          <w:sz w:val="20"/>
          <w:szCs w:val="20"/>
        </w:rPr>
      </w:pPr>
    </w:p>
    <w:p w:rsidR="00BE3B95" w:rsidRDefault="00BE3B95" w:rsidP="00F72E51">
      <w:pPr>
        <w:spacing w:line="240" w:lineRule="exact"/>
        <w:ind w:left="567"/>
        <w:rPr>
          <w:b/>
          <w:sz w:val="20"/>
          <w:szCs w:val="20"/>
        </w:rPr>
      </w:pPr>
      <w:r>
        <w:rPr>
          <w:b/>
          <w:sz w:val="20"/>
          <w:szCs w:val="20"/>
        </w:rPr>
        <w:t>Bodemonderzoek</w:t>
      </w:r>
    </w:p>
    <w:p w:rsidR="00BE3B95" w:rsidRDefault="00BE3B95" w:rsidP="00F72E51">
      <w:pPr>
        <w:spacing w:line="240" w:lineRule="exact"/>
        <w:ind w:left="567"/>
        <w:rPr>
          <w:sz w:val="20"/>
          <w:szCs w:val="20"/>
        </w:rPr>
      </w:pPr>
      <w:r>
        <w:rPr>
          <w:sz w:val="20"/>
          <w:szCs w:val="20"/>
        </w:rPr>
        <w:t>Net zoals in de Bontekoezone wordt de bodem</w:t>
      </w:r>
      <w:r w:rsidRPr="00BE3B95">
        <w:rPr>
          <w:sz w:val="20"/>
          <w:szCs w:val="20"/>
        </w:rPr>
        <w:t xml:space="preserve"> </w:t>
      </w:r>
      <w:r>
        <w:rPr>
          <w:sz w:val="20"/>
          <w:szCs w:val="20"/>
        </w:rPr>
        <w:t>op diverse locaties in het Zeeheldenpark onderzo</w:t>
      </w:r>
      <w:r w:rsidRPr="00F72E51">
        <w:rPr>
          <w:sz w:val="20"/>
          <w:szCs w:val="20"/>
        </w:rPr>
        <w:t>cht</w:t>
      </w:r>
      <w:r w:rsidR="00253F1E" w:rsidRPr="00F72E51">
        <w:rPr>
          <w:sz w:val="20"/>
          <w:szCs w:val="20"/>
        </w:rPr>
        <w:t xml:space="preserve"> op mogelijke verontreiniging</w:t>
      </w:r>
      <w:r w:rsidR="00F72E51" w:rsidRPr="00F72E51">
        <w:rPr>
          <w:sz w:val="20"/>
          <w:szCs w:val="20"/>
        </w:rPr>
        <w:t>.</w:t>
      </w:r>
      <w:r w:rsidR="00253F1E" w:rsidRPr="00F72E51">
        <w:rPr>
          <w:sz w:val="20"/>
          <w:szCs w:val="20"/>
        </w:rPr>
        <w:t xml:space="preserve"> </w:t>
      </w:r>
      <w:r w:rsidRPr="00F72E51">
        <w:rPr>
          <w:sz w:val="20"/>
          <w:szCs w:val="20"/>
        </w:rPr>
        <w:t>Hier</w:t>
      </w:r>
      <w:r>
        <w:rPr>
          <w:sz w:val="20"/>
          <w:szCs w:val="20"/>
        </w:rPr>
        <w:t>voor wordt gebruik gemaakt van een handboor. Ter plaatse van het asfalt komt er voorafgaand een asfaltboorwagen. Het boren van gaten in het asfalt kan tot enige geluidsoverlast leiden, waarvoor wij uw begrip vragen.</w:t>
      </w:r>
    </w:p>
    <w:p w:rsidR="00BE3B95" w:rsidRDefault="00BE3B95" w:rsidP="00F72E51">
      <w:pPr>
        <w:spacing w:line="240" w:lineRule="exact"/>
        <w:ind w:left="567"/>
        <w:rPr>
          <w:sz w:val="20"/>
          <w:szCs w:val="20"/>
        </w:rPr>
      </w:pPr>
    </w:p>
    <w:p w:rsidR="00BE3B95" w:rsidRPr="003641A4" w:rsidRDefault="00BE3B95" w:rsidP="00F72E51">
      <w:pPr>
        <w:spacing w:line="240" w:lineRule="exact"/>
        <w:ind w:left="567"/>
        <w:rPr>
          <w:b/>
          <w:sz w:val="20"/>
          <w:szCs w:val="20"/>
        </w:rPr>
      </w:pPr>
      <w:r w:rsidRPr="003641A4">
        <w:rPr>
          <w:b/>
          <w:sz w:val="20"/>
          <w:szCs w:val="20"/>
        </w:rPr>
        <w:t xml:space="preserve">Planning </w:t>
      </w:r>
      <w:r w:rsidR="00253F1E">
        <w:rPr>
          <w:b/>
          <w:sz w:val="20"/>
          <w:szCs w:val="20"/>
        </w:rPr>
        <w:t>werkzaamheden</w:t>
      </w:r>
    </w:p>
    <w:p w:rsidR="00253F1E" w:rsidRDefault="00BE3B95" w:rsidP="00F72E51">
      <w:pPr>
        <w:spacing w:line="240" w:lineRule="exact"/>
        <w:ind w:left="567"/>
        <w:rPr>
          <w:sz w:val="20"/>
          <w:szCs w:val="20"/>
        </w:rPr>
      </w:pPr>
      <w:r>
        <w:rPr>
          <w:sz w:val="20"/>
          <w:szCs w:val="20"/>
        </w:rPr>
        <w:t xml:space="preserve">Het bodemonderzoek </w:t>
      </w:r>
      <w:r w:rsidR="00253F1E">
        <w:rPr>
          <w:sz w:val="20"/>
          <w:szCs w:val="20"/>
        </w:rPr>
        <w:t xml:space="preserve">in de vorm van het graven van proefsleuven </w:t>
      </w:r>
      <w:r>
        <w:rPr>
          <w:sz w:val="20"/>
          <w:szCs w:val="20"/>
        </w:rPr>
        <w:t>vindt plaats van</w:t>
      </w:r>
    </w:p>
    <w:p w:rsidR="00253F1E" w:rsidRPr="004B4E69" w:rsidRDefault="00BE3B95" w:rsidP="00F72E51">
      <w:pPr>
        <w:spacing w:line="240" w:lineRule="exact"/>
        <w:ind w:left="567"/>
        <w:rPr>
          <w:sz w:val="20"/>
          <w:szCs w:val="20"/>
        </w:rPr>
      </w:pPr>
      <w:r w:rsidRPr="004B4E69">
        <w:rPr>
          <w:sz w:val="20"/>
          <w:szCs w:val="20"/>
        </w:rPr>
        <w:t>dinsdag 5 t/m vrijdag 8 juni tussen 8.00 en 16.00 uur</w:t>
      </w:r>
      <w:r w:rsidR="00253F1E" w:rsidRPr="004B4E69">
        <w:rPr>
          <w:sz w:val="20"/>
          <w:szCs w:val="20"/>
        </w:rPr>
        <w:t>.</w:t>
      </w:r>
    </w:p>
    <w:p w:rsidR="00253F1E" w:rsidRDefault="00253F1E" w:rsidP="00F72E51">
      <w:pPr>
        <w:spacing w:line="240" w:lineRule="exact"/>
        <w:ind w:left="567"/>
        <w:rPr>
          <w:sz w:val="20"/>
          <w:szCs w:val="20"/>
        </w:rPr>
      </w:pPr>
      <w:r>
        <w:rPr>
          <w:sz w:val="20"/>
          <w:szCs w:val="20"/>
        </w:rPr>
        <w:t xml:space="preserve">De uitvoering is in handen van </w:t>
      </w:r>
      <w:r w:rsidR="00BE3B95">
        <w:rPr>
          <w:sz w:val="20"/>
          <w:szCs w:val="20"/>
        </w:rPr>
        <w:t xml:space="preserve">Bodemonderzoekbureau Grondslag. </w:t>
      </w:r>
      <w:r>
        <w:rPr>
          <w:sz w:val="20"/>
          <w:szCs w:val="20"/>
        </w:rPr>
        <w:t xml:space="preserve">De medewerkers van dit bedrijf </w:t>
      </w:r>
      <w:r w:rsidR="00BE3B95">
        <w:rPr>
          <w:sz w:val="20"/>
          <w:szCs w:val="20"/>
        </w:rPr>
        <w:t xml:space="preserve">zijn te herkennen </w:t>
      </w:r>
      <w:r>
        <w:rPr>
          <w:sz w:val="20"/>
          <w:szCs w:val="20"/>
        </w:rPr>
        <w:t xml:space="preserve">aan </w:t>
      </w:r>
      <w:r w:rsidR="00BE3B95">
        <w:rPr>
          <w:sz w:val="20"/>
          <w:szCs w:val="20"/>
        </w:rPr>
        <w:t>de werkkleding waarop Grondslag BV staat vermeld.</w:t>
      </w:r>
    </w:p>
    <w:p w:rsidR="00253F1E" w:rsidRDefault="004B4E69" w:rsidP="00F72E51">
      <w:pPr>
        <w:spacing w:line="240" w:lineRule="exact"/>
        <w:ind w:left="567"/>
        <w:rPr>
          <w:sz w:val="20"/>
          <w:szCs w:val="20"/>
        </w:rPr>
      </w:pPr>
      <w:r w:rsidRPr="004B4E69">
        <w:rPr>
          <w:sz w:val="20"/>
          <w:szCs w:val="20"/>
        </w:rPr>
        <w:t>Op m</w:t>
      </w:r>
      <w:r w:rsidR="00253F1E" w:rsidRPr="004B4E69">
        <w:rPr>
          <w:sz w:val="20"/>
          <w:szCs w:val="20"/>
        </w:rPr>
        <w:t>aandag 11 juni v</w:t>
      </w:r>
      <w:r w:rsidR="00253F1E">
        <w:rPr>
          <w:sz w:val="20"/>
          <w:szCs w:val="20"/>
        </w:rPr>
        <w:t xml:space="preserve">oert </w:t>
      </w:r>
      <w:r w:rsidR="00BE3B95">
        <w:rPr>
          <w:sz w:val="20"/>
          <w:szCs w:val="20"/>
        </w:rPr>
        <w:t xml:space="preserve">Grondslag BV </w:t>
      </w:r>
      <w:r w:rsidR="00253F1E">
        <w:rPr>
          <w:sz w:val="20"/>
          <w:szCs w:val="20"/>
        </w:rPr>
        <w:t xml:space="preserve">ook </w:t>
      </w:r>
      <w:r w:rsidR="00BE3B95">
        <w:rPr>
          <w:sz w:val="20"/>
          <w:szCs w:val="20"/>
        </w:rPr>
        <w:t xml:space="preserve">nog een grondwateronderzoek </w:t>
      </w:r>
      <w:r w:rsidR="00253F1E">
        <w:rPr>
          <w:sz w:val="20"/>
          <w:szCs w:val="20"/>
        </w:rPr>
        <w:t>uit</w:t>
      </w:r>
      <w:r w:rsidR="00BE3B95">
        <w:rPr>
          <w:sz w:val="20"/>
          <w:szCs w:val="20"/>
        </w:rPr>
        <w:t>, hiervan zult u vrijwel geen overlast ondervinden.</w:t>
      </w:r>
    </w:p>
    <w:p w:rsidR="00BE3B95" w:rsidRDefault="00BE3B95" w:rsidP="00F72E51">
      <w:pPr>
        <w:spacing w:line="240" w:lineRule="exact"/>
        <w:ind w:left="567"/>
        <w:rPr>
          <w:sz w:val="20"/>
          <w:szCs w:val="20"/>
        </w:rPr>
      </w:pPr>
    </w:p>
    <w:p w:rsidR="00253F1E" w:rsidRPr="00253F1E" w:rsidRDefault="00253F1E" w:rsidP="00F72E51">
      <w:pPr>
        <w:spacing w:line="240" w:lineRule="exact"/>
        <w:ind w:left="567"/>
        <w:rPr>
          <w:b/>
          <w:sz w:val="20"/>
          <w:szCs w:val="20"/>
        </w:rPr>
      </w:pPr>
      <w:r w:rsidRPr="00253F1E">
        <w:rPr>
          <w:b/>
          <w:sz w:val="20"/>
          <w:szCs w:val="20"/>
        </w:rPr>
        <w:t>Proefsleuven voor de nieuwe bomen</w:t>
      </w:r>
    </w:p>
    <w:p w:rsidR="00253F1E" w:rsidRDefault="00253F1E" w:rsidP="00F72E51">
      <w:pPr>
        <w:spacing w:line="240" w:lineRule="exact"/>
        <w:ind w:left="567"/>
        <w:rPr>
          <w:sz w:val="20"/>
          <w:szCs w:val="20"/>
        </w:rPr>
      </w:pPr>
      <w:r>
        <w:rPr>
          <w:sz w:val="20"/>
          <w:szCs w:val="20"/>
        </w:rPr>
        <w:t>Op een later moment worden door een ander bedrijf in</w:t>
      </w:r>
      <w:r w:rsidR="0057506C">
        <w:rPr>
          <w:sz w:val="20"/>
          <w:szCs w:val="20"/>
        </w:rPr>
        <w:t xml:space="preserve"> het park ook proefsleuven gegr</w:t>
      </w:r>
      <w:r>
        <w:rPr>
          <w:sz w:val="20"/>
          <w:szCs w:val="20"/>
        </w:rPr>
        <w:t>aven om te bepalen waar de nieuwe bomen geplant kunnen worden.</w:t>
      </w:r>
    </w:p>
    <w:p w:rsidR="00BE3B95" w:rsidRDefault="00BE3B95" w:rsidP="00F72E51">
      <w:pPr>
        <w:spacing w:line="240" w:lineRule="exact"/>
        <w:ind w:left="567"/>
        <w:rPr>
          <w:sz w:val="20"/>
          <w:szCs w:val="20"/>
        </w:rPr>
      </w:pPr>
      <w:r>
        <w:rPr>
          <w:sz w:val="20"/>
          <w:szCs w:val="20"/>
        </w:rPr>
        <w:t xml:space="preserve">Deze proefsleuven zijn van belang om te bepalen waar </w:t>
      </w:r>
      <w:r w:rsidR="00253F1E">
        <w:rPr>
          <w:sz w:val="20"/>
          <w:szCs w:val="20"/>
        </w:rPr>
        <w:t xml:space="preserve">de </w:t>
      </w:r>
      <w:r>
        <w:rPr>
          <w:sz w:val="20"/>
          <w:szCs w:val="20"/>
        </w:rPr>
        <w:t>kabels en leidingen lopen in het Zeeheldenpark. Deze werkzaamheden zullen vrijwel geen overlast veroorzaken.</w:t>
      </w:r>
    </w:p>
    <w:p w:rsidR="00F72E51" w:rsidRDefault="00F72E51" w:rsidP="00F72E51">
      <w:pPr>
        <w:spacing w:line="240" w:lineRule="exact"/>
        <w:ind w:left="567"/>
        <w:rPr>
          <w:sz w:val="20"/>
          <w:szCs w:val="20"/>
        </w:rPr>
      </w:pPr>
    </w:p>
    <w:p w:rsidR="00F72E51" w:rsidRPr="00253F1E" w:rsidRDefault="00F72E51" w:rsidP="00F72E51">
      <w:pPr>
        <w:spacing w:line="240" w:lineRule="exact"/>
        <w:ind w:left="567"/>
        <w:rPr>
          <w:b/>
          <w:sz w:val="20"/>
          <w:szCs w:val="20"/>
        </w:rPr>
      </w:pPr>
      <w:r w:rsidRPr="00253F1E">
        <w:rPr>
          <w:b/>
          <w:sz w:val="20"/>
          <w:szCs w:val="20"/>
        </w:rPr>
        <w:t>Uitkomsten en vervolgstappen</w:t>
      </w:r>
    </w:p>
    <w:p w:rsidR="00F72E51" w:rsidRDefault="00F72E51" w:rsidP="00F72E51">
      <w:pPr>
        <w:spacing w:line="240" w:lineRule="exact"/>
        <w:ind w:left="567"/>
        <w:rPr>
          <w:sz w:val="20"/>
          <w:szCs w:val="20"/>
        </w:rPr>
      </w:pPr>
      <w:r>
        <w:rPr>
          <w:sz w:val="20"/>
          <w:szCs w:val="20"/>
        </w:rPr>
        <w:t>Als de uitkomsten van de onderzoeken bekend zijn, kan de gemeente bepalen welke vervolgstappen gezet moete</w:t>
      </w:r>
      <w:r w:rsidR="004B4E69">
        <w:rPr>
          <w:sz w:val="20"/>
          <w:szCs w:val="20"/>
        </w:rPr>
        <w:t xml:space="preserve">n worden. </w:t>
      </w:r>
      <w:r w:rsidR="0057506C">
        <w:rPr>
          <w:sz w:val="20"/>
          <w:szCs w:val="20"/>
        </w:rPr>
        <w:t xml:space="preserve">U wordt hierover te </w:t>
      </w:r>
      <w:r>
        <w:rPr>
          <w:sz w:val="20"/>
          <w:szCs w:val="20"/>
        </w:rPr>
        <w:t>zijner tijd wederom geïnformeerd.</w:t>
      </w:r>
    </w:p>
    <w:p w:rsidR="00253F1E" w:rsidRDefault="00253F1E" w:rsidP="00F72E51">
      <w:pPr>
        <w:spacing w:line="240" w:lineRule="exact"/>
        <w:ind w:left="567"/>
        <w:rPr>
          <w:sz w:val="20"/>
          <w:szCs w:val="20"/>
        </w:rPr>
      </w:pPr>
    </w:p>
    <w:p w:rsidR="006C00FA" w:rsidRPr="006C00FA" w:rsidRDefault="006C00FA" w:rsidP="00F72E51">
      <w:pPr>
        <w:spacing w:line="240" w:lineRule="exact"/>
        <w:ind w:left="567"/>
        <w:rPr>
          <w:b/>
          <w:sz w:val="20"/>
          <w:szCs w:val="20"/>
        </w:rPr>
      </w:pPr>
      <w:r w:rsidRPr="006C00FA">
        <w:rPr>
          <w:b/>
          <w:sz w:val="20"/>
          <w:szCs w:val="20"/>
        </w:rPr>
        <w:t>Fie</w:t>
      </w:r>
      <w:r>
        <w:rPr>
          <w:b/>
          <w:sz w:val="20"/>
          <w:szCs w:val="20"/>
        </w:rPr>
        <w:t>t</w:t>
      </w:r>
      <w:r w:rsidRPr="006C00FA">
        <w:rPr>
          <w:b/>
          <w:sz w:val="20"/>
          <w:szCs w:val="20"/>
        </w:rPr>
        <w:t>sroute</w:t>
      </w:r>
    </w:p>
    <w:p w:rsidR="009644FF" w:rsidRDefault="00F72E51" w:rsidP="00F72E51">
      <w:pPr>
        <w:spacing w:line="240" w:lineRule="exact"/>
        <w:ind w:left="567"/>
        <w:rPr>
          <w:sz w:val="20"/>
          <w:szCs w:val="20"/>
        </w:rPr>
      </w:pPr>
      <w:r>
        <w:rPr>
          <w:sz w:val="20"/>
          <w:szCs w:val="20"/>
        </w:rPr>
        <w:t>I</w:t>
      </w:r>
      <w:r w:rsidR="008E14ED">
        <w:rPr>
          <w:sz w:val="20"/>
          <w:szCs w:val="20"/>
        </w:rPr>
        <w:t xml:space="preserve">n de Wijkvisie </w:t>
      </w:r>
      <w:r>
        <w:rPr>
          <w:sz w:val="20"/>
          <w:szCs w:val="20"/>
        </w:rPr>
        <w:t xml:space="preserve">is </w:t>
      </w:r>
      <w:r w:rsidR="008E14ED">
        <w:rPr>
          <w:sz w:val="20"/>
          <w:szCs w:val="20"/>
        </w:rPr>
        <w:t xml:space="preserve">opgenomen dat er een </w:t>
      </w:r>
      <w:r w:rsidR="009644FF">
        <w:rPr>
          <w:sz w:val="20"/>
          <w:szCs w:val="20"/>
        </w:rPr>
        <w:t>fietsroute door of langs het park</w:t>
      </w:r>
      <w:r w:rsidR="008E14ED">
        <w:rPr>
          <w:sz w:val="20"/>
          <w:szCs w:val="20"/>
        </w:rPr>
        <w:t xml:space="preserve"> </w:t>
      </w:r>
      <w:r w:rsidR="00F11BDB">
        <w:rPr>
          <w:sz w:val="20"/>
          <w:szCs w:val="20"/>
        </w:rPr>
        <w:t>zou moeten komen</w:t>
      </w:r>
      <w:r w:rsidR="009644FF">
        <w:rPr>
          <w:sz w:val="20"/>
          <w:szCs w:val="20"/>
        </w:rPr>
        <w:t xml:space="preserve">. </w:t>
      </w:r>
      <w:r>
        <w:rPr>
          <w:sz w:val="20"/>
          <w:szCs w:val="20"/>
        </w:rPr>
        <w:t>H</w:t>
      </w:r>
      <w:r w:rsidR="009644FF">
        <w:rPr>
          <w:sz w:val="20"/>
          <w:szCs w:val="20"/>
        </w:rPr>
        <w:t xml:space="preserve">et afgelopen jaar </w:t>
      </w:r>
      <w:r w:rsidR="0057506C">
        <w:rPr>
          <w:sz w:val="20"/>
          <w:szCs w:val="20"/>
        </w:rPr>
        <w:t xml:space="preserve">zijn er </w:t>
      </w:r>
      <w:r w:rsidR="009644FF">
        <w:rPr>
          <w:sz w:val="20"/>
          <w:szCs w:val="20"/>
        </w:rPr>
        <w:t>diverse</w:t>
      </w:r>
      <w:r w:rsidR="008E14ED">
        <w:rPr>
          <w:sz w:val="20"/>
          <w:szCs w:val="20"/>
        </w:rPr>
        <w:t xml:space="preserve"> </w:t>
      </w:r>
      <w:r w:rsidR="00F11BDB">
        <w:rPr>
          <w:sz w:val="20"/>
          <w:szCs w:val="20"/>
        </w:rPr>
        <w:t>fietsroute</w:t>
      </w:r>
      <w:r w:rsidR="008E14ED">
        <w:rPr>
          <w:sz w:val="20"/>
          <w:szCs w:val="20"/>
        </w:rPr>
        <w:t>varianten onderzocht waarbij de uitgangspunten die in de Wijkvisie zijn opgenomen m.b.t. het Zeeheldenpark zwaar wogen: vergroenen</w:t>
      </w:r>
      <w:r w:rsidR="00452267">
        <w:rPr>
          <w:sz w:val="20"/>
          <w:szCs w:val="20"/>
        </w:rPr>
        <w:t>, verblijven</w:t>
      </w:r>
      <w:r w:rsidR="008E14ED">
        <w:rPr>
          <w:sz w:val="20"/>
          <w:szCs w:val="20"/>
        </w:rPr>
        <w:t xml:space="preserve"> en ontmoeten. </w:t>
      </w:r>
      <w:r>
        <w:rPr>
          <w:sz w:val="20"/>
          <w:szCs w:val="20"/>
        </w:rPr>
        <w:t>U</w:t>
      </w:r>
      <w:r w:rsidR="008E14ED">
        <w:rPr>
          <w:sz w:val="20"/>
          <w:szCs w:val="20"/>
        </w:rPr>
        <w:t xml:space="preserve">iteindelijk </w:t>
      </w:r>
      <w:r>
        <w:rPr>
          <w:sz w:val="20"/>
          <w:szCs w:val="20"/>
        </w:rPr>
        <w:t xml:space="preserve">is </w:t>
      </w:r>
      <w:r w:rsidR="0057506C">
        <w:rPr>
          <w:sz w:val="20"/>
          <w:szCs w:val="20"/>
        </w:rPr>
        <w:t xml:space="preserve">toch </w:t>
      </w:r>
      <w:r>
        <w:rPr>
          <w:sz w:val="20"/>
          <w:szCs w:val="20"/>
        </w:rPr>
        <w:t xml:space="preserve">besloten </w:t>
      </w:r>
      <w:r w:rsidR="00AB0200">
        <w:rPr>
          <w:sz w:val="20"/>
          <w:szCs w:val="20"/>
        </w:rPr>
        <w:t xml:space="preserve">om </w:t>
      </w:r>
      <w:r w:rsidR="009644FF">
        <w:rPr>
          <w:sz w:val="20"/>
          <w:szCs w:val="20"/>
        </w:rPr>
        <w:t xml:space="preserve">de fietsroute door de Tasmanstraat </w:t>
      </w:r>
      <w:r w:rsidR="00AB0200">
        <w:rPr>
          <w:sz w:val="20"/>
          <w:szCs w:val="20"/>
        </w:rPr>
        <w:t>te laten</w:t>
      </w:r>
      <w:r w:rsidR="009644FF">
        <w:rPr>
          <w:sz w:val="20"/>
          <w:szCs w:val="20"/>
        </w:rPr>
        <w:t xml:space="preserve"> lopen en deze straat </w:t>
      </w:r>
      <w:r w:rsidR="00452267">
        <w:rPr>
          <w:sz w:val="20"/>
          <w:szCs w:val="20"/>
        </w:rPr>
        <w:t>te verbreden</w:t>
      </w:r>
      <w:r w:rsidR="009644FF">
        <w:rPr>
          <w:sz w:val="20"/>
          <w:szCs w:val="20"/>
        </w:rPr>
        <w:t xml:space="preserve"> en het doodlopende deel</w:t>
      </w:r>
      <w:r w:rsidR="00452267">
        <w:rPr>
          <w:sz w:val="20"/>
          <w:szCs w:val="20"/>
        </w:rPr>
        <w:t xml:space="preserve"> te wijzigen in</w:t>
      </w:r>
      <w:r w:rsidR="009644FF">
        <w:rPr>
          <w:sz w:val="20"/>
          <w:szCs w:val="20"/>
        </w:rPr>
        <w:t xml:space="preserve"> éénrichtingsverkeer. </w:t>
      </w:r>
      <w:r w:rsidR="00AB0200">
        <w:rPr>
          <w:sz w:val="20"/>
          <w:szCs w:val="20"/>
        </w:rPr>
        <w:t xml:space="preserve">De uitwerking van dit besluit </w:t>
      </w:r>
      <w:r w:rsidR="006C00FA">
        <w:rPr>
          <w:sz w:val="20"/>
          <w:szCs w:val="20"/>
        </w:rPr>
        <w:t xml:space="preserve">wordt </w:t>
      </w:r>
      <w:r w:rsidR="00AB0200">
        <w:rPr>
          <w:sz w:val="20"/>
          <w:szCs w:val="20"/>
        </w:rPr>
        <w:t xml:space="preserve">als apart project </w:t>
      </w:r>
      <w:r>
        <w:rPr>
          <w:sz w:val="20"/>
          <w:szCs w:val="20"/>
        </w:rPr>
        <w:t>opgepakt.</w:t>
      </w:r>
      <w:r w:rsidR="00AB0200">
        <w:rPr>
          <w:sz w:val="20"/>
          <w:szCs w:val="20"/>
        </w:rPr>
        <w:t xml:space="preserve"> De bewoners rondom het Zeeheldenpark zijn hierover per brief geïnformeerd.</w:t>
      </w:r>
    </w:p>
    <w:p w:rsidR="00F72E51" w:rsidRDefault="00F72E51" w:rsidP="00F72E51">
      <w:pPr>
        <w:spacing w:line="240" w:lineRule="exact"/>
        <w:ind w:left="567"/>
        <w:rPr>
          <w:sz w:val="20"/>
          <w:szCs w:val="20"/>
        </w:rPr>
      </w:pPr>
    </w:p>
    <w:p w:rsidR="00F72E51" w:rsidRPr="00984E3C" w:rsidRDefault="00F72E51" w:rsidP="00F72E51">
      <w:pPr>
        <w:spacing w:line="240" w:lineRule="exact"/>
        <w:ind w:left="567"/>
        <w:rPr>
          <w:b/>
          <w:sz w:val="20"/>
          <w:szCs w:val="20"/>
        </w:rPr>
      </w:pPr>
      <w:r w:rsidRPr="00984E3C">
        <w:rPr>
          <w:b/>
          <w:sz w:val="20"/>
          <w:szCs w:val="20"/>
        </w:rPr>
        <w:t>Meer informatie</w:t>
      </w:r>
    </w:p>
    <w:p w:rsidR="00EE638C" w:rsidRDefault="00E91E18" w:rsidP="00F72E51">
      <w:pPr>
        <w:spacing w:line="240" w:lineRule="exact"/>
        <w:ind w:left="567"/>
        <w:rPr>
          <w:sz w:val="20"/>
          <w:szCs w:val="20"/>
        </w:rPr>
      </w:pPr>
      <w:r>
        <w:rPr>
          <w:sz w:val="20"/>
          <w:szCs w:val="20"/>
        </w:rPr>
        <w:t>Voor meer informatie of eventuele vragen over deze werkzaamhed</w:t>
      </w:r>
      <w:r w:rsidR="004C3916">
        <w:rPr>
          <w:sz w:val="20"/>
          <w:szCs w:val="20"/>
        </w:rPr>
        <w:t xml:space="preserve">en kunt u contact opnemen met </w:t>
      </w:r>
      <w:r w:rsidR="00EE638C">
        <w:rPr>
          <w:sz w:val="20"/>
          <w:szCs w:val="20"/>
        </w:rPr>
        <w:t>Chantal Fallaux</w:t>
      </w:r>
      <w:r w:rsidR="004C3916">
        <w:rPr>
          <w:sz w:val="20"/>
          <w:szCs w:val="20"/>
        </w:rPr>
        <w:t>, projectmedewerker, tel</w:t>
      </w:r>
      <w:r w:rsidR="00034B2A">
        <w:rPr>
          <w:sz w:val="20"/>
          <w:szCs w:val="20"/>
        </w:rPr>
        <w:t xml:space="preserve">. </w:t>
      </w:r>
      <w:r w:rsidR="00034B2A" w:rsidRPr="00034B2A">
        <w:rPr>
          <w:b/>
          <w:sz w:val="20"/>
          <w:szCs w:val="20"/>
        </w:rPr>
        <w:t>(</w:t>
      </w:r>
      <w:r w:rsidR="004C3916" w:rsidRPr="00034B2A">
        <w:rPr>
          <w:b/>
          <w:sz w:val="20"/>
          <w:szCs w:val="20"/>
        </w:rPr>
        <w:t>071</w:t>
      </w:r>
      <w:r w:rsidR="00034B2A" w:rsidRPr="00034B2A">
        <w:rPr>
          <w:b/>
          <w:sz w:val="20"/>
          <w:szCs w:val="20"/>
        </w:rPr>
        <w:t xml:space="preserve">) </w:t>
      </w:r>
      <w:r w:rsidR="004C3916" w:rsidRPr="00034B2A">
        <w:rPr>
          <w:b/>
          <w:sz w:val="20"/>
          <w:szCs w:val="20"/>
        </w:rPr>
        <w:t>516 5</w:t>
      </w:r>
      <w:r w:rsidR="00EE638C" w:rsidRPr="00034B2A">
        <w:rPr>
          <w:b/>
          <w:sz w:val="20"/>
          <w:szCs w:val="20"/>
        </w:rPr>
        <w:t>707</w:t>
      </w:r>
      <w:r w:rsidR="00034B2A">
        <w:rPr>
          <w:sz w:val="20"/>
          <w:szCs w:val="20"/>
        </w:rPr>
        <w:t>, e-</w:t>
      </w:r>
      <w:r w:rsidR="004C3916">
        <w:rPr>
          <w:sz w:val="20"/>
          <w:szCs w:val="20"/>
        </w:rPr>
        <w:t>mail,</w:t>
      </w:r>
      <w:r w:rsidR="00EE638C">
        <w:rPr>
          <w:sz w:val="20"/>
          <w:szCs w:val="20"/>
        </w:rPr>
        <w:t xml:space="preserve"> </w:t>
      </w:r>
      <w:r w:rsidR="00EE638C" w:rsidRPr="00034B2A">
        <w:rPr>
          <w:sz w:val="20"/>
          <w:szCs w:val="20"/>
          <w:u w:val="single"/>
        </w:rPr>
        <w:t>c.fallaux@leiden.nl</w:t>
      </w:r>
      <w:r w:rsidR="00034B2A">
        <w:rPr>
          <w:sz w:val="20"/>
          <w:szCs w:val="20"/>
        </w:rPr>
        <w:t>.</w:t>
      </w:r>
    </w:p>
    <w:p w:rsidR="00EE638C" w:rsidRDefault="00EE638C" w:rsidP="00F72E51">
      <w:pPr>
        <w:spacing w:line="240" w:lineRule="exact"/>
        <w:ind w:left="567"/>
        <w:rPr>
          <w:sz w:val="20"/>
          <w:szCs w:val="20"/>
        </w:rPr>
      </w:pPr>
    </w:p>
    <w:p w:rsidR="0057506C" w:rsidRDefault="0057506C" w:rsidP="0057506C">
      <w:pPr>
        <w:spacing w:line="240" w:lineRule="exact"/>
        <w:ind w:left="567"/>
        <w:rPr>
          <w:sz w:val="20"/>
          <w:szCs w:val="20"/>
        </w:rPr>
      </w:pPr>
      <w:r>
        <w:rPr>
          <w:sz w:val="20"/>
          <w:szCs w:val="20"/>
        </w:rPr>
        <w:t>Met vriendelijke groet</w:t>
      </w:r>
      <w:r w:rsidRPr="00D56A54">
        <w:rPr>
          <w:sz w:val="20"/>
          <w:szCs w:val="20"/>
        </w:rPr>
        <w:t>,</w:t>
      </w:r>
    </w:p>
    <w:p w:rsidR="004B4E69" w:rsidRDefault="004B4E69" w:rsidP="0057506C">
      <w:pPr>
        <w:spacing w:line="240" w:lineRule="exact"/>
        <w:ind w:left="567"/>
        <w:rPr>
          <w:sz w:val="20"/>
          <w:szCs w:val="20"/>
        </w:rPr>
      </w:pPr>
      <w:bookmarkStart w:id="2" w:name="_GoBack"/>
      <w:bookmarkEnd w:id="2"/>
    </w:p>
    <w:p w:rsidR="0057506C" w:rsidRDefault="0057506C" w:rsidP="00F72E51">
      <w:pPr>
        <w:spacing w:line="240" w:lineRule="exact"/>
        <w:ind w:left="567"/>
        <w:rPr>
          <w:sz w:val="20"/>
          <w:szCs w:val="20"/>
        </w:rPr>
      </w:pPr>
      <w:r>
        <w:rPr>
          <w:sz w:val="20"/>
          <w:szCs w:val="20"/>
        </w:rPr>
        <w:t>namens projectteam Groen in de Zeeheldenbuurt</w:t>
      </w:r>
    </w:p>
    <w:p w:rsidR="00E91E18" w:rsidRDefault="00E91E18" w:rsidP="00F72E51">
      <w:pPr>
        <w:spacing w:line="240" w:lineRule="exact"/>
        <w:ind w:left="567"/>
        <w:rPr>
          <w:sz w:val="20"/>
          <w:szCs w:val="20"/>
        </w:rPr>
      </w:pPr>
      <w:r>
        <w:rPr>
          <w:sz w:val="20"/>
          <w:szCs w:val="20"/>
        </w:rPr>
        <w:t>Petra Tempelaars</w:t>
      </w:r>
      <w:r w:rsidR="00452267">
        <w:rPr>
          <w:sz w:val="20"/>
          <w:szCs w:val="20"/>
        </w:rPr>
        <w:t xml:space="preserve"> </w:t>
      </w:r>
    </w:p>
    <w:sectPr w:rsidR="00E91E18" w:rsidSect="0050428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695"/>
    <w:multiLevelType w:val="hybridMultilevel"/>
    <w:tmpl w:val="8BD4AC5C"/>
    <w:lvl w:ilvl="0" w:tplc="D3528B06">
      <w:start w:val="1"/>
      <w:numFmt w:val="bullet"/>
      <w:lvlText w:val=""/>
      <w:lvlJc w:val="left"/>
      <w:pPr>
        <w:tabs>
          <w:tab w:val="num" w:pos="644"/>
        </w:tabs>
        <w:ind w:left="644" w:hanging="360"/>
      </w:pPr>
      <w:rPr>
        <w:rFonts w:ascii="Symbol" w:hAnsi="Symbol" w:hint="default"/>
        <w:sz w:val="20"/>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
    <w:nsid w:val="2F337421"/>
    <w:multiLevelType w:val="hybridMultilevel"/>
    <w:tmpl w:val="8EE43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BAE10CF"/>
    <w:multiLevelType w:val="hybridMultilevel"/>
    <w:tmpl w:val="856AD73A"/>
    <w:lvl w:ilvl="0" w:tplc="FEC0A716">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AB"/>
    <w:rsid w:val="00017730"/>
    <w:rsid w:val="0002778A"/>
    <w:rsid w:val="00034B2A"/>
    <w:rsid w:val="00040632"/>
    <w:rsid w:val="00081DB0"/>
    <w:rsid w:val="000B41B1"/>
    <w:rsid w:val="000B45CA"/>
    <w:rsid w:val="000D3091"/>
    <w:rsid w:val="000F2B48"/>
    <w:rsid w:val="00100365"/>
    <w:rsid w:val="00113213"/>
    <w:rsid w:val="00136027"/>
    <w:rsid w:val="00147E31"/>
    <w:rsid w:val="0017133E"/>
    <w:rsid w:val="001A4078"/>
    <w:rsid w:val="001B2943"/>
    <w:rsid w:val="001C1EF6"/>
    <w:rsid w:val="001C273F"/>
    <w:rsid w:val="001D036F"/>
    <w:rsid w:val="002035FD"/>
    <w:rsid w:val="00204421"/>
    <w:rsid w:val="00243D89"/>
    <w:rsid w:val="00253F1E"/>
    <w:rsid w:val="00263E0E"/>
    <w:rsid w:val="00281E2D"/>
    <w:rsid w:val="00282B08"/>
    <w:rsid w:val="002848E2"/>
    <w:rsid w:val="002B0737"/>
    <w:rsid w:val="002B29AD"/>
    <w:rsid w:val="002B329A"/>
    <w:rsid w:val="002C0AA8"/>
    <w:rsid w:val="002C1BFC"/>
    <w:rsid w:val="002F21F2"/>
    <w:rsid w:val="00300631"/>
    <w:rsid w:val="00300C1B"/>
    <w:rsid w:val="00311B7E"/>
    <w:rsid w:val="0031274F"/>
    <w:rsid w:val="00322667"/>
    <w:rsid w:val="00341B8F"/>
    <w:rsid w:val="003641A4"/>
    <w:rsid w:val="00373D64"/>
    <w:rsid w:val="00374B4C"/>
    <w:rsid w:val="003952D5"/>
    <w:rsid w:val="00397942"/>
    <w:rsid w:val="003C1E5A"/>
    <w:rsid w:val="003E0CD5"/>
    <w:rsid w:val="003E46E0"/>
    <w:rsid w:val="003F1FF1"/>
    <w:rsid w:val="00404EEA"/>
    <w:rsid w:val="004365FD"/>
    <w:rsid w:val="00445545"/>
    <w:rsid w:val="00452267"/>
    <w:rsid w:val="004559A2"/>
    <w:rsid w:val="00462376"/>
    <w:rsid w:val="00462A10"/>
    <w:rsid w:val="00470796"/>
    <w:rsid w:val="00482F42"/>
    <w:rsid w:val="004B4E69"/>
    <w:rsid w:val="004C3916"/>
    <w:rsid w:val="004E4380"/>
    <w:rsid w:val="004F0319"/>
    <w:rsid w:val="004F4BA8"/>
    <w:rsid w:val="0050428E"/>
    <w:rsid w:val="005149F2"/>
    <w:rsid w:val="0053058F"/>
    <w:rsid w:val="0055408D"/>
    <w:rsid w:val="005651A2"/>
    <w:rsid w:val="00566164"/>
    <w:rsid w:val="0057506C"/>
    <w:rsid w:val="005A4BC6"/>
    <w:rsid w:val="005A4D0A"/>
    <w:rsid w:val="005B6F49"/>
    <w:rsid w:val="005D1A6D"/>
    <w:rsid w:val="005D2178"/>
    <w:rsid w:val="00616238"/>
    <w:rsid w:val="00620BE4"/>
    <w:rsid w:val="006338FF"/>
    <w:rsid w:val="006651AF"/>
    <w:rsid w:val="0068037C"/>
    <w:rsid w:val="00683846"/>
    <w:rsid w:val="006979A8"/>
    <w:rsid w:val="006C00FA"/>
    <w:rsid w:val="006D07BB"/>
    <w:rsid w:val="006E1076"/>
    <w:rsid w:val="006E328F"/>
    <w:rsid w:val="0071098E"/>
    <w:rsid w:val="00710BE2"/>
    <w:rsid w:val="0074023F"/>
    <w:rsid w:val="00757689"/>
    <w:rsid w:val="007619A1"/>
    <w:rsid w:val="00775B1A"/>
    <w:rsid w:val="0079001F"/>
    <w:rsid w:val="00794B8F"/>
    <w:rsid w:val="0079681A"/>
    <w:rsid w:val="007A227D"/>
    <w:rsid w:val="007C0BD5"/>
    <w:rsid w:val="008152C9"/>
    <w:rsid w:val="00815337"/>
    <w:rsid w:val="00830ACF"/>
    <w:rsid w:val="00835723"/>
    <w:rsid w:val="0086649B"/>
    <w:rsid w:val="00873B5D"/>
    <w:rsid w:val="00891D13"/>
    <w:rsid w:val="00896EF8"/>
    <w:rsid w:val="008A1C99"/>
    <w:rsid w:val="008A45CA"/>
    <w:rsid w:val="008C319C"/>
    <w:rsid w:val="008E14ED"/>
    <w:rsid w:val="008E7E0F"/>
    <w:rsid w:val="00935218"/>
    <w:rsid w:val="009434E5"/>
    <w:rsid w:val="009564D8"/>
    <w:rsid w:val="00957213"/>
    <w:rsid w:val="00962068"/>
    <w:rsid w:val="00963C59"/>
    <w:rsid w:val="009644FF"/>
    <w:rsid w:val="00986807"/>
    <w:rsid w:val="009D2307"/>
    <w:rsid w:val="009F3E6B"/>
    <w:rsid w:val="00A22B6C"/>
    <w:rsid w:val="00A27492"/>
    <w:rsid w:val="00A91187"/>
    <w:rsid w:val="00A94EAB"/>
    <w:rsid w:val="00AA2831"/>
    <w:rsid w:val="00AB0200"/>
    <w:rsid w:val="00AB613D"/>
    <w:rsid w:val="00AC4605"/>
    <w:rsid w:val="00AE1AB5"/>
    <w:rsid w:val="00AE6DA4"/>
    <w:rsid w:val="00B0287C"/>
    <w:rsid w:val="00B046F6"/>
    <w:rsid w:val="00B15EE9"/>
    <w:rsid w:val="00B3024C"/>
    <w:rsid w:val="00B37626"/>
    <w:rsid w:val="00B4615C"/>
    <w:rsid w:val="00B501C0"/>
    <w:rsid w:val="00B90F38"/>
    <w:rsid w:val="00B95A2C"/>
    <w:rsid w:val="00BE3B95"/>
    <w:rsid w:val="00BE4F3A"/>
    <w:rsid w:val="00BE7D15"/>
    <w:rsid w:val="00C0323D"/>
    <w:rsid w:val="00C07CC9"/>
    <w:rsid w:val="00C52E88"/>
    <w:rsid w:val="00C64F16"/>
    <w:rsid w:val="00C8058D"/>
    <w:rsid w:val="00C855FA"/>
    <w:rsid w:val="00CB09B1"/>
    <w:rsid w:val="00CF5C79"/>
    <w:rsid w:val="00D01357"/>
    <w:rsid w:val="00D26B03"/>
    <w:rsid w:val="00D54935"/>
    <w:rsid w:val="00D879BB"/>
    <w:rsid w:val="00DA6235"/>
    <w:rsid w:val="00DA7B3A"/>
    <w:rsid w:val="00DB393A"/>
    <w:rsid w:val="00DB4E18"/>
    <w:rsid w:val="00DE570A"/>
    <w:rsid w:val="00E123CB"/>
    <w:rsid w:val="00E2654F"/>
    <w:rsid w:val="00E66A67"/>
    <w:rsid w:val="00E91E18"/>
    <w:rsid w:val="00EB063B"/>
    <w:rsid w:val="00EB645F"/>
    <w:rsid w:val="00EB6B35"/>
    <w:rsid w:val="00ED706D"/>
    <w:rsid w:val="00EE638C"/>
    <w:rsid w:val="00F070E1"/>
    <w:rsid w:val="00F11BDB"/>
    <w:rsid w:val="00F27F3B"/>
    <w:rsid w:val="00F3649A"/>
    <w:rsid w:val="00F72E51"/>
    <w:rsid w:val="00F763BB"/>
    <w:rsid w:val="00F87E8E"/>
    <w:rsid w:val="00FE4F45"/>
    <w:rsid w:val="00FF112B"/>
    <w:rsid w:val="00FF7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EAB"/>
    <w:pPr>
      <w:spacing w:line="280" w:lineRule="exact"/>
    </w:pPr>
    <w:rPr>
      <w:rFonts w:eastAsia="Times New Roman" w:cs="Arial"/>
      <w:sz w:val="16"/>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94EAB"/>
    <w:rPr>
      <w:color w:val="0000FF"/>
      <w:u w:val="single"/>
    </w:rPr>
  </w:style>
  <w:style w:type="paragraph" w:styleId="Ballontekst">
    <w:name w:val="Balloon Text"/>
    <w:basedOn w:val="Standaard"/>
    <w:link w:val="BallontekstChar"/>
    <w:uiPriority w:val="99"/>
    <w:semiHidden/>
    <w:unhideWhenUsed/>
    <w:rsid w:val="00B0287C"/>
    <w:pPr>
      <w:spacing w:line="240" w:lineRule="auto"/>
    </w:pPr>
    <w:rPr>
      <w:rFonts w:ascii="Tahoma" w:hAnsi="Tahoma" w:cs="Tahoma"/>
    </w:rPr>
  </w:style>
  <w:style w:type="character" w:customStyle="1" w:styleId="BallontekstChar">
    <w:name w:val="Ballontekst Char"/>
    <w:basedOn w:val="Standaardalinea-lettertype"/>
    <w:link w:val="Ballontekst"/>
    <w:uiPriority w:val="99"/>
    <w:semiHidden/>
    <w:rsid w:val="00B0287C"/>
    <w:rPr>
      <w:rFonts w:ascii="Tahoma" w:eastAsia="Times New Roman" w:hAnsi="Tahoma" w:cs="Tahoma"/>
      <w:sz w:val="16"/>
      <w:szCs w:val="16"/>
      <w:lang w:eastAsia="nl-NL"/>
    </w:rPr>
  </w:style>
  <w:style w:type="paragraph" w:styleId="Lijstalinea">
    <w:name w:val="List Paragraph"/>
    <w:basedOn w:val="Standaard"/>
    <w:uiPriority w:val="34"/>
    <w:qFormat/>
    <w:rsid w:val="00113213"/>
    <w:pPr>
      <w:ind w:left="720"/>
      <w:contextualSpacing/>
    </w:pPr>
  </w:style>
  <w:style w:type="character" w:styleId="Verwijzingopmerking">
    <w:name w:val="annotation reference"/>
    <w:basedOn w:val="Standaardalinea-lettertype"/>
    <w:uiPriority w:val="99"/>
    <w:semiHidden/>
    <w:unhideWhenUsed/>
    <w:rsid w:val="00BE4F3A"/>
    <w:rPr>
      <w:sz w:val="16"/>
      <w:szCs w:val="16"/>
    </w:rPr>
  </w:style>
  <w:style w:type="paragraph" w:styleId="Tekstopmerking">
    <w:name w:val="annotation text"/>
    <w:basedOn w:val="Standaard"/>
    <w:link w:val="TekstopmerkingChar"/>
    <w:uiPriority w:val="99"/>
    <w:semiHidden/>
    <w:unhideWhenUsed/>
    <w:rsid w:val="00BE4F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4F3A"/>
    <w:rPr>
      <w:rFonts w:eastAsia="Times New Roman" w:cs="Arial"/>
      <w:szCs w:val="20"/>
      <w:lang w:eastAsia="nl-NL"/>
    </w:rPr>
  </w:style>
  <w:style w:type="paragraph" w:styleId="Onderwerpvanopmerking">
    <w:name w:val="annotation subject"/>
    <w:basedOn w:val="Tekstopmerking"/>
    <w:next w:val="Tekstopmerking"/>
    <w:link w:val="OnderwerpvanopmerkingChar"/>
    <w:uiPriority w:val="99"/>
    <w:semiHidden/>
    <w:unhideWhenUsed/>
    <w:rsid w:val="00BE4F3A"/>
    <w:rPr>
      <w:b/>
      <w:bCs/>
    </w:rPr>
  </w:style>
  <w:style w:type="character" w:customStyle="1" w:styleId="OnderwerpvanopmerkingChar">
    <w:name w:val="Onderwerp van opmerking Char"/>
    <w:basedOn w:val="TekstopmerkingChar"/>
    <w:link w:val="Onderwerpvanopmerking"/>
    <w:uiPriority w:val="99"/>
    <w:semiHidden/>
    <w:rsid w:val="00BE4F3A"/>
    <w:rPr>
      <w:rFonts w:eastAsia="Times New Roman" w:cs="Arial"/>
      <w:b/>
      <w:bCs/>
      <w:szCs w:val="20"/>
      <w:lang w:eastAsia="nl-NL"/>
    </w:rPr>
  </w:style>
  <w:style w:type="paragraph" w:styleId="Tekstzonderopmaak">
    <w:name w:val="Plain Text"/>
    <w:basedOn w:val="Standaard"/>
    <w:link w:val="TekstzonderopmaakChar"/>
    <w:uiPriority w:val="99"/>
    <w:semiHidden/>
    <w:unhideWhenUsed/>
    <w:rsid w:val="0017133E"/>
    <w:pPr>
      <w:spacing w:line="240" w:lineRule="auto"/>
    </w:pPr>
    <w:rPr>
      <w:rFonts w:cs="Consolas"/>
      <w:sz w:val="20"/>
      <w:szCs w:val="21"/>
      <w:lang w:eastAsia="en-US"/>
    </w:rPr>
  </w:style>
  <w:style w:type="character" w:customStyle="1" w:styleId="TekstzonderopmaakChar">
    <w:name w:val="Tekst zonder opmaak Char"/>
    <w:basedOn w:val="Standaardalinea-lettertype"/>
    <w:link w:val="Tekstzonderopmaak"/>
    <w:uiPriority w:val="99"/>
    <w:semiHidden/>
    <w:rsid w:val="0017133E"/>
    <w:rPr>
      <w:rFonts w:eastAsia="Times New Roman"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EAB"/>
    <w:pPr>
      <w:spacing w:line="280" w:lineRule="exact"/>
    </w:pPr>
    <w:rPr>
      <w:rFonts w:eastAsia="Times New Roman" w:cs="Arial"/>
      <w:sz w:val="16"/>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94EAB"/>
    <w:rPr>
      <w:color w:val="0000FF"/>
      <w:u w:val="single"/>
    </w:rPr>
  </w:style>
  <w:style w:type="paragraph" w:styleId="Ballontekst">
    <w:name w:val="Balloon Text"/>
    <w:basedOn w:val="Standaard"/>
    <w:link w:val="BallontekstChar"/>
    <w:uiPriority w:val="99"/>
    <w:semiHidden/>
    <w:unhideWhenUsed/>
    <w:rsid w:val="00B0287C"/>
    <w:pPr>
      <w:spacing w:line="240" w:lineRule="auto"/>
    </w:pPr>
    <w:rPr>
      <w:rFonts w:ascii="Tahoma" w:hAnsi="Tahoma" w:cs="Tahoma"/>
    </w:rPr>
  </w:style>
  <w:style w:type="character" w:customStyle="1" w:styleId="BallontekstChar">
    <w:name w:val="Ballontekst Char"/>
    <w:basedOn w:val="Standaardalinea-lettertype"/>
    <w:link w:val="Ballontekst"/>
    <w:uiPriority w:val="99"/>
    <w:semiHidden/>
    <w:rsid w:val="00B0287C"/>
    <w:rPr>
      <w:rFonts w:ascii="Tahoma" w:eastAsia="Times New Roman" w:hAnsi="Tahoma" w:cs="Tahoma"/>
      <w:sz w:val="16"/>
      <w:szCs w:val="16"/>
      <w:lang w:eastAsia="nl-NL"/>
    </w:rPr>
  </w:style>
  <w:style w:type="paragraph" w:styleId="Lijstalinea">
    <w:name w:val="List Paragraph"/>
    <w:basedOn w:val="Standaard"/>
    <w:uiPriority w:val="34"/>
    <w:qFormat/>
    <w:rsid w:val="00113213"/>
    <w:pPr>
      <w:ind w:left="720"/>
      <w:contextualSpacing/>
    </w:pPr>
  </w:style>
  <w:style w:type="character" w:styleId="Verwijzingopmerking">
    <w:name w:val="annotation reference"/>
    <w:basedOn w:val="Standaardalinea-lettertype"/>
    <w:uiPriority w:val="99"/>
    <w:semiHidden/>
    <w:unhideWhenUsed/>
    <w:rsid w:val="00BE4F3A"/>
    <w:rPr>
      <w:sz w:val="16"/>
      <w:szCs w:val="16"/>
    </w:rPr>
  </w:style>
  <w:style w:type="paragraph" w:styleId="Tekstopmerking">
    <w:name w:val="annotation text"/>
    <w:basedOn w:val="Standaard"/>
    <w:link w:val="TekstopmerkingChar"/>
    <w:uiPriority w:val="99"/>
    <w:semiHidden/>
    <w:unhideWhenUsed/>
    <w:rsid w:val="00BE4F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4F3A"/>
    <w:rPr>
      <w:rFonts w:eastAsia="Times New Roman" w:cs="Arial"/>
      <w:szCs w:val="20"/>
      <w:lang w:eastAsia="nl-NL"/>
    </w:rPr>
  </w:style>
  <w:style w:type="paragraph" w:styleId="Onderwerpvanopmerking">
    <w:name w:val="annotation subject"/>
    <w:basedOn w:val="Tekstopmerking"/>
    <w:next w:val="Tekstopmerking"/>
    <w:link w:val="OnderwerpvanopmerkingChar"/>
    <w:uiPriority w:val="99"/>
    <w:semiHidden/>
    <w:unhideWhenUsed/>
    <w:rsid w:val="00BE4F3A"/>
    <w:rPr>
      <w:b/>
      <w:bCs/>
    </w:rPr>
  </w:style>
  <w:style w:type="character" w:customStyle="1" w:styleId="OnderwerpvanopmerkingChar">
    <w:name w:val="Onderwerp van opmerking Char"/>
    <w:basedOn w:val="TekstopmerkingChar"/>
    <w:link w:val="Onderwerpvanopmerking"/>
    <w:uiPriority w:val="99"/>
    <w:semiHidden/>
    <w:rsid w:val="00BE4F3A"/>
    <w:rPr>
      <w:rFonts w:eastAsia="Times New Roman" w:cs="Arial"/>
      <w:b/>
      <w:bCs/>
      <w:szCs w:val="20"/>
      <w:lang w:eastAsia="nl-NL"/>
    </w:rPr>
  </w:style>
  <w:style w:type="paragraph" w:styleId="Tekstzonderopmaak">
    <w:name w:val="Plain Text"/>
    <w:basedOn w:val="Standaard"/>
    <w:link w:val="TekstzonderopmaakChar"/>
    <w:uiPriority w:val="99"/>
    <w:semiHidden/>
    <w:unhideWhenUsed/>
    <w:rsid w:val="0017133E"/>
    <w:pPr>
      <w:spacing w:line="240" w:lineRule="auto"/>
    </w:pPr>
    <w:rPr>
      <w:rFonts w:cs="Consolas"/>
      <w:sz w:val="20"/>
      <w:szCs w:val="21"/>
      <w:lang w:eastAsia="en-US"/>
    </w:rPr>
  </w:style>
  <w:style w:type="character" w:customStyle="1" w:styleId="TekstzonderopmaakChar">
    <w:name w:val="Tekst zonder opmaak Char"/>
    <w:basedOn w:val="Standaardalinea-lettertype"/>
    <w:link w:val="Tekstzonderopmaak"/>
    <w:uiPriority w:val="99"/>
    <w:semiHidden/>
    <w:rsid w:val="0017133E"/>
    <w:rPr>
      <w:rFonts w:eastAsia="Times New Roman"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9550">
      <w:bodyDiv w:val="1"/>
      <w:marLeft w:val="0"/>
      <w:marRight w:val="0"/>
      <w:marTop w:val="0"/>
      <w:marBottom w:val="0"/>
      <w:divBdr>
        <w:top w:val="none" w:sz="0" w:space="0" w:color="auto"/>
        <w:left w:val="none" w:sz="0" w:space="0" w:color="auto"/>
        <w:bottom w:val="none" w:sz="0" w:space="0" w:color="auto"/>
        <w:right w:val="none" w:sz="0" w:space="0" w:color="auto"/>
      </w:divBdr>
    </w:div>
    <w:div w:id="653725260">
      <w:bodyDiv w:val="1"/>
      <w:marLeft w:val="0"/>
      <w:marRight w:val="0"/>
      <w:marTop w:val="0"/>
      <w:marBottom w:val="0"/>
      <w:divBdr>
        <w:top w:val="none" w:sz="0" w:space="0" w:color="auto"/>
        <w:left w:val="none" w:sz="0" w:space="0" w:color="auto"/>
        <w:bottom w:val="none" w:sz="0" w:space="0" w:color="auto"/>
        <w:right w:val="none" w:sz="0" w:space="0" w:color="auto"/>
      </w:divBdr>
    </w:div>
    <w:div w:id="936252341">
      <w:bodyDiv w:val="1"/>
      <w:marLeft w:val="0"/>
      <w:marRight w:val="0"/>
      <w:marTop w:val="0"/>
      <w:marBottom w:val="0"/>
      <w:divBdr>
        <w:top w:val="none" w:sz="0" w:space="0" w:color="auto"/>
        <w:left w:val="none" w:sz="0" w:space="0" w:color="auto"/>
        <w:bottom w:val="none" w:sz="0" w:space="0" w:color="auto"/>
        <w:right w:val="none" w:sz="0" w:space="0" w:color="auto"/>
      </w:divBdr>
    </w:div>
    <w:div w:id="1145393820">
      <w:bodyDiv w:val="1"/>
      <w:marLeft w:val="0"/>
      <w:marRight w:val="0"/>
      <w:marTop w:val="0"/>
      <w:marBottom w:val="0"/>
      <w:divBdr>
        <w:top w:val="none" w:sz="0" w:space="0" w:color="auto"/>
        <w:left w:val="none" w:sz="0" w:space="0" w:color="auto"/>
        <w:bottom w:val="none" w:sz="0" w:space="0" w:color="auto"/>
        <w:right w:val="none" w:sz="0" w:space="0" w:color="auto"/>
      </w:divBdr>
    </w:div>
    <w:div w:id="1213274973">
      <w:bodyDiv w:val="1"/>
      <w:marLeft w:val="0"/>
      <w:marRight w:val="0"/>
      <w:marTop w:val="0"/>
      <w:marBottom w:val="0"/>
      <w:divBdr>
        <w:top w:val="none" w:sz="0" w:space="0" w:color="auto"/>
        <w:left w:val="none" w:sz="0" w:space="0" w:color="auto"/>
        <w:bottom w:val="none" w:sz="0" w:space="0" w:color="auto"/>
        <w:right w:val="none" w:sz="0" w:space="0" w:color="auto"/>
      </w:divBdr>
    </w:div>
    <w:div w:id="1413358415">
      <w:bodyDiv w:val="1"/>
      <w:marLeft w:val="0"/>
      <w:marRight w:val="0"/>
      <w:marTop w:val="0"/>
      <w:marBottom w:val="0"/>
      <w:divBdr>
        <w:top w:val="none" w:sz="0" w:space="0" w:color="auto"/>
        <w:left w:val="none" w:sz="0" w:space="0" w:color="auto"/>
        <w:bottom w:val="none" w:sz="0" w:space="0" w:color="auto"/>
        <w:right w:val="none" w:sz="0" w:space="0" w:color="auto"/>
      </w:divBdr>
    </w:div>
    <w:div w:id="1559975802">
      <w:bodyDiv w:val="1"/>
      <w:marLeft w:val="0"/>
      <w:marRight w:val="0"/>
      <w:marTop w:val="0"/>
      <w:marBottom w:val="0"/>
      <w:divBdr>
        <w:top w:val="none" w:sz="0" w:space="0" w:color="auto"/>
        <w:left w:val="none" w:sz="0" w:space="0" w:color="auto"/>
        <w:bottom w:val="none" w:sz="0" w:space="0" w:color="auto"/>
        <w:right w:val="none" w:sz="0" w:space="0" w:color="auto"/>
      </w:divBdr>
    </w:div>
    <w:div w:id="1823696145">
      <w:bodyDiv w:val="1"/>
      <w:marLeft w:val="0"/>
      <w:marRight w:val="0"/>
      <w:marTop w:val="0"/>
      <w:marBottom w:val="0"/>
      <w:divBdr>
        <w:top w:val="none" w:sz="0" w:space="0" w:color="auto"/>
        <w:left w:val="none" w:sz="0" w:space="0" w:color="auto"/>
        <w:bottom w:val="none" w:sz="0" w:space="0" w:color="auto"/>
        <w:right w:val="none" w:sz="0" w:space="0" w:color="auto"/>
      </w:divBdr>
    </w:div>
    <w:div w:id="1847940597">
      <w:bodyDiv w:val="1"/>
      <w:marLeft w:val="0"/>
      <w:marRight w:val="0"/>
      <w:marTop w:val="0"/>
      <w:marBottom w:val="0"/>
      <w:divBdr>
        <w:top w:val="none" w:sz="0" w:space="0" w:color="auto"/>
        <w:left w:val="none" w:sz="0" w:space="0" w:color="auto"/>
        <w:bottom w:val="none" w:sz="0" w:space="0" w:color="auto"/>
        <w:right w:val="none" w:sz="0" w:space="0" w:color="auto"/>
      </w:divBdr>
    </w:div>
    <w:div w:id="20603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0316-A9CD-4C14-BE74-BB31968F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8A0DCA0D.dotm</Template>
  <TotalTime>6</TotalTime>
  <Pages>1</Pages>
  <Words>451</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Hette Quispel</dc:creator>
  <cp:lastModifiedBy>Hette Quispel</cp:lastModifiedBy>
  <cp:revision>4</cp:revision>
  <cp:lastPrinted>2018-05-23T10:37:00Z</cp:lastPrinted>
  <dcterms:created xsi:type="dcterms:W3CDTF">2018-05-23T12:21:00Z</dcterms:created>
  <dcterms:modified xsi:type="dcterms:W3CDTF">2018-05-23T12:31:00Z</dcterms:modified>
</cp:coreProperties>
</file>