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2C8" w:rsidRDefault="005802C8">
      <w:pPr>
        <w:rPr>
          <w:b/>
        </w:rPr>
      </w:pPr>
      <w:r w:rsidRPr="00151A00">
        <w:rPr>
          <w:b/>
        </w:rPr>
        <w:t>Jaarplan buurtvereniging Zeeheldenbuurt 2015</w:t>
      </w:r>
    </w:p>
    <w:p w:rsidR="005802C8" w:rsidRDefault="005802C8">
      <w:pPr>
        <w:rPr>
          <w:b/>
        </w:rPr>
      </w:pPr>
    </w:p>
    <w:p w:rsidR="005802C8" w:rsidRPr="006D086A" w:rsidRDefault="005802C8" w:rsidP="006D086A">
      <w:pPr>
        <w:pStyle w:val="ListParagraph"/>
        <w:numPr>
          <w:ilvl w:val="0"/>
          <w:numId w:val="2"/>
        </w:numPr>
        <w:rPr>
          <w:b/>
        </w:rPr>
      </w:pPr>
      <w:r w:rsidRPr="006D086A">
        <w:rPr>
          <w:b/>
        </w:rPr>
        <w:t>Uitvoering Wijkvisie</w:t>
      </w:r>
    </w:p>
    <w:p w:rsidR="005802C8" w:rsidRDefault="005802C8">
      <w:r>
        <w:t xml:space="preserve"> In 2015 wil de buurtvereniging meewerken bij de uitvoering van de projecten in de Wijkvisie. Over de vorm en het niveau van de participatie van de buurt volgt nog overleg met de gemeente.  De inzet van buurtvereniging is dat alle bewoners en organisaties in de Zeeheldenbuurt goed en tijdig bij uitvoering van de projecten in de wijk betrokken blijven. </w:t>
      </w:r>
    </w:p>
    <w:p w:rsidR="005802C8" w:rsidRDefault="005802C8">
      <w:r>
        <w:t xml:space="preserve">De begeleidingsgroep Wijkvisie heeft vorig jaar goed gefunctioneerd als klankbordgroep van de wijk bij het opstellen van de Wijkvisie. In afwachting van het overleg met de gemeente over de participatie van de buurt bij de uitvoering van de visie, blijft deze groep voorlopig bestaan. </w:t>
      </w:r>
    </w:p>
    <w:p w:rsidR="005802C8" w:rsidRDefault="005802C8">
      <w:r>
        <w:t>Tijdens de Parkborrel in het najaar van 2014 hebben een aantal bewoners zich opgegeven om mee te denken bij de uitwerking van de projecten. Wanneer er meer duidelijk is over de aanpak van de projecten, zullen zij worden benaderd.</w:t>
      </w:r>
    </w:p>
    <w:p w:rsidR="005802C8" w:rsidRDefault="005802C8">
      <w:r>
        <w:t xml:space="preserve"> In 2015 gaat het om de volgende projecten:</w:t>
      </w:r>
    </w:p>
    <w:p w:rsidR="005802C8" w:rsidRDefault="005802C8" w:rsidP="00B97036">
      <w:pPr>
        <w:pStyle w:val="ListParagraph"/>
        <w:numPr>
          <w:ilvl w:val="0"/>
          <w:numId w:val="1"/>
        </w:numPr>
      </w:pPr>
      <w:r>
        <w:t xml:space="preserve">Zeeheldenbuurt aan Zet </w:t>
      </w:r>
    </w:p>
    <w:p w:rsidR="005802C8" w:rsidRDefault="005802C8" w:rsidP="00B97036">
      <w:pPr>
        <w:pStyle w:val="ListParagraph"/>
        <w:numPr>
          <w:ilvl w:val="0"/>
          <w:numId w:val="1"/>
        </w:numPr>
      </w:pPr>
      <w:r>
        <w:t>Infopunt de Ruijter</w:t>
      </w:r>
    </w:p>
    <w:p w:rsidR="005802C8" w:rsidRDefault="005802C8" w:rsidP="00B97036">
      <w:pPr>
        <w:pStyle w:val="ListParagraph"/>
        <w:numPr>
          <w:ilvl w:val="0"/>
          <w:numId w:val="1"/>
        </w:numPr>
      </w:pPr>
      <w:r>
        <w:t>Groen en Ommetjes</w:t>
      </w:r>
    </w:p>
    <w:p w:rsidR="005802C8" w:rsidRDefault="005802C8" w:rsidP="00B97036">
      <w:pPr>
        <w:pStyle w:val="ListParagraph"/>
        <w:numPr>
          <w:ilvl w:val="0"/>
          <w:numId w:val="1"/>
        </w:numPr>
      </w:pPr>
      <w:r>
        <w:t>Herinrichting Park</w:t>
      </w:r>
    </w:p>
    <w:p w:rsidR="005802C8" w:rsidRDefault="005802C8" w:rsidP="00B97036">
      <w:pPr>
        <w:pStyle w:val="ListParagraph"/>
        <w:numPr>
          <w:ilvl w:val="0"/>
          <w:numId w:val="1"/>
        </w:numPr>
      </w:pPr>
      <w:r>
        <w:t>Activiteitenplek in het Park en/of in de Speeltuin</w:t>
      </w:r>
    </w:p>
    <w:p w:rsidR="005802C8" w:rsidRDefault="005802C8" w:rsidP="00B97036">
      <w:pPr>
        <w:pStyle w:val="ListParagraph"/>
        <w:numPr>
          <w:ilvl w:val="0"/>
          <w:numId w:val="1"/>
        </w:numPr>
      </w:pPr>
      <w:r>
        <w:t>De Dolfijn</w:t>
      </w:r>
    </w:p>
    <w:p w:rsidR="005802C8" w:rsidRDefault="005802C8" w:rsidP="00B97036">
      <w:r>
        <w:t>De projecten Aanpak Werfjesgebied en Verkleuring Bedrijventerrein komen waarschijnlijk pas in 2016 aan bod en van het project Hof Kortenaerstraat is de status onduidelijk.</w:t>
      </w:r>
    </w:p>
    <w:p w:rsidR="005802C8" w:rsidRDefault="005802C8" w:rsidP="00B97036">
      <w:pPr>
        <w:rPr>
          <w:b/>
        </w:rPr>
      </w:pPr>
    </w:p>
    <w:p w:rsidR="005802C8" w:rsidRPr="006D086A" w:rsidRDefault="005802C8" w:rsidP="006D086A">
      <w:pPr>
        <w:pStyle w:val="ListParagraph"/>
        <w:numPr>
          <w:ilvl w:val="0"/>
          <w:numId w:val="2"/>
        </w:numPr>
        <w:rPr>
          <w:b/>
        </w:rPr>
      </w:pPr>
      <w:r w:rsidRPr="006D086A">
        <w:rPr>
          <w:b/>
        </w:rPr>
        <w:t>Commissies in relatie tot de wijkvisie</w:t>
      </w:r>
    </w:p>
    <w:p w:rsidR="005802C8" w:rsidRDefault="005802C8" w:rsidP="00B97036">
      <w:r>
        <w:t>De buurtvereniging heeft 3 commissies: de groencommissie (tot nu organisatie van de jaarlijkse groenactie),  de Kunstcommissie (in 2014 inrichting huisje Wijkvisie Trompstraat 18 en organisatie Parkfeest en Parkborrel), en de Parkcommissie (nog niet officieel gestart). Alle drie commissies hebben een rol bij de uitvoering van de wijkvisie: als klankbordgroep en organisator van activiteiten:</w:t>
      </w:r>
    </w:p>
    <w:p w:rsidR="005802C8" w:rsidRDefault="005802C8" w:rsidP="006D086A">
      <w:pPr>
        <w:pStyle w:val="ListParagraph"/>
        <w:numPr>
          <w:ilvl w:val="0"/>
          <w:numId w:val="1"/>
        </w:numPr>
      </w:pPr>
      <w:r>
        <w:t>Groencommissie: jaarlijkse plantenactie; bekijken of dit gekoppeld kan worden met aanleg geveltuintjes in kader wijkvisie</w:t>
      </w:r>
    </w:p>
    <w:p w:rsidR="005802C8" w:rsidRDefault="005802C8" w:rsidP="006D086A">
      <w:pPr>
        <w:pStyle w:val="ListParagraph"/>
        <w:numPr>
          <w:ilvl w:val="0"/>
          <w:numId w:val="1"/>
        </w:numPr>
      </w:pPr>
      <w:r>
        <w:t>Kunstcommissie: het plan is een nieuwe etalage voor de wijk in te richten</w:t>
      </w:r>
    </w:p>
    <w:p w:rsidR="005802C8" w:rsidRDefault="005802C8" w:rsidP="006D086A">
      <w:pPr>
        <w:pStyle w:val="ListParagraph"/>
        <w:numPr>
          <w:ilvl w:val="0"/>
          <w:numId w:val="1"/>
        </w:numPr>
      </w:pPr>
      <w:r>
        <w:t>Parkcommissie: zodra duidelijkheid is over het project Park, zal deze commissie fungeren als klankbordgroep voor een nieuw ontwerp. Het ligt voor de hand dat de commissie ook activiteiten in het Park gaat organiseren.</w:t>
      </w:r>
    </w:p>
    <w:p w:rsidR="005802C8" w:rsidRDefault="005802C8" w:rsidP="00B97036"/>
    <w:p w:rsidR="005802C8" w:rsidRPr="006D086A" w:rsidRDefault="005802C8" w:rsidP="006D086A">
      <w:pPr>
        <w:pStyle w:val="ListParagraph"/>
        <w:numPr>
          <w:ilvl w:val="0"/>
          <w:numId w:val="2"/>
        </w:numPr>
        <w:rPr>
          <w:b/>
        </w:rPr>
      </w:pPr>
      <w:r w:rsidRPr="006D086A">
        <w:rPr>
          <w:b/>
        </w:rPr>
        <w:t>Activiteiten belangenbehartiging door buurtvereniging</w:t>
      </w:r>
    </w:p>
    <w:p w:rsidR="005802C8" w:rsidRDefault="005802C8" w:rsidP="00B97036">
      <w:r>
        <w:t>De inzet van de buurtvereniging op dit terrein in 2015 is slecht te voorspellen. Op dit moment speelt de Mobiliteitsnota van de gemeente, met negatieve gevolgen voor de Zijlsingel. De buurtvereniging heeft een eerste – vrij algemeen gestelde – zienswijze ingediend en is van plan in te spreken in de Raad. Ter voorbereiding wil de vereniging een overleg plannen met bewoners van de Zijlsingel.</w:t>
      </w:r>
    </w:p>
    <w:p w:rsidR="005802C8" w:rsidRPr="009E3415" w:rsidRDefault="005802C8" w:rsidP="009E3415">
      <w:pPr>
        <w:pStyle w:val="ListParagraph"/>
        <w:numPr>
          <w:ilvl w:val="0"/>
          <w:numId w:val="2"/>
        </w:numPr>
        <w:rPr>
          <w:b/>
        </w:rPr>
      </w:pPr>
      <w:r w:rsidRPr="009E3415">
        <w:rPr>
          <w:b/>
        </w:rPr>
        <w:t>Green Deal</w:t>
      </w:r>
    </w:p>
    <w:p w:rsidR="005802C8" w:rsidRDefault="005802C8" w:rsidP="009E3415">
      <w:r>
        <w:t>De buurtvereniging onderschrijft de Green Deal Zeeheldenbuurt en wil deze ondersteunen door aandacht te vragen voor de Green Deal via de website en de buurtkrant. Ivm de uitvoering van de Wijkvisie en van het grootonderhoud van huurwoningen door Portaal, vindt de buurtvereniging het belangrijk dat de  projectleider van de Green Deal activiteiten tijdig afstemt met de Begeleidingsgroep Wijkvisie en de Bewonerscommissie.</w:t>
      </w:r>
    </w:p>
    <w:p w:rsidR="005802C8" w:rsidRDefault="005802C8" w:rsidP="009E3415"/>
    <w:p w:rsidR="005802C8" w:rsidRPr="009E3415" w:rsidRDefault="005802C8" w:rsidP="009E3415">
      <w:pPr>
        <w:pStyle w:val="ListParagraph"/>
        <w:numPr>
          <w:ilvl w:val="0"/>
          <w:numId w:val="2"/>
        </w:numPr>
        <w:rPr>
          <w:b/>
        </w:rPr>
      </w:pPr>
      <w:r w:rsidRPr="009E3415">
        <w:rPr>
          <w:b/>
        </w:rPr>
        <w:t>Contacten met andere organisaties</w:t>
      </w:r>
    </w:p>
    <w:p w:rsidR="005802C8" w:rsidRDefault="005802C8" w:rsidP="009E3415">
      <w:r>
        <w:t xml:space="preserve">De buurtvereniging neemt in 2015 deel aan de volgende overleggen:  </w:t>
      </w:r>
    </w:p>
    <w:p w:rsidR="005802C8" w:rsidRDefault="005802C8" w:rsidP="009E3415">
      <w:pPr>
        <w:pStyle w:val="ListParagraph"/>
        <w:numPr>
          <w:ilvl w:val="0"/>
          <w:numId w:val="1"/>
        </w:numPr>
      </w:pPr>
      <w:r>
        <w:t>Het overleg van de wijkverenigingen in de Binnenstad-Noord</w:t>
      </w:r>
    </w:p>
    <w:p w:rsidR="005802C8" w:rsidRDefault="005802C8" w:rsidP="009E3415">
      <w:pPr>
        <w:pStyle w:val="ListParagraph"/>
        <w:numPr>
          <w:ilvl w:val="0"/>
          <w:numId w:val="1"/>
        </w:numPr>
      </w:pPr>
      <w:r>
        <w:t>Het halfjaarlijkse overleg met de wijkagenten</w:t>
      </w:r>
    </w:p>
    <w:p w:rsidR="005802C8" w:rsidRDefault="005802C8" w:rsidP="009E3415">
      <w:pPr>
        <w:pStyle w:val="ListParagraph"/>
        <w:numPr>
          <w:ilvl w:val="0"/>
          <w:numId w:val="1"/>
        </w:numPr>
      </w:pPr>
      <w:r>
        <w:t>Overleg over de verkeersvraagstukken met de gezamenlijke wijkorganisaties in Leiden-Oost</w:t>
      </w:r>
    </w:p>
    <w:p w:rsidR="005802C8" w:rsidRDefault="005802C8" w:rsidP="009E3415">
      <w:r>
        <w:t>Daarnaast onderhoudt de buurtvereniging contact met de gemeente, politieke partijen, Portaal, Libertas en andere bij de buurt betrokken organisaties.</w:t>
      </w:r>
    </w:p>
    <w:p w:rsidR="005802C8" w:rsidRDefault="005802C8" w:rsidP="009E3415"/>
    <w:p w:rsidR="005802C8" w:rsidRPr="004C27B0" w:rsidRDefault="005802C8" w:rsidP="009E3415">
      <w:pPr>
        <w:pStyle w:val="ListParagraph"/>
        <w:numPr>
          <w:ilvl w:val="0"/>
          <w:numId w:val="2"/>
        </w:numPr>
        <w:rPr>
          <w:b/>
        </w:rPr>
      </w:pPr>
      <w:r w:rsidRPr="004C27B0">
        <w:rPr>
          <w:b/>
        </w:rPr>
        <w:t>Communicatie</w:t>
      </w:r>
    </w:p>
    <w:p w:rsidR="005802C8" w:rsidRDefault="005802C8" w:rsidP="009E3415">
      <w:r>
        <w:t>De buurtvereniging heeft een website, facebookpagina en twitteraccount.  De vereniging streeft ernaar om 2x per jaar een buurtkrant uit te brengen. Dit is echter afhankelijk van de beschikbaarheid van mensen en financiële middelen.  Op dit moment is de buurtvereniging op zoek naar buurtbewoners die het leuk vinden de website bij te houden en artikelen te schrijven voor de buurtkrant.</w:t>
      </w:r>
    </w:p>
    <w:p w:rsidR="005802C8" w:rsidRDefault="005802C8" w:rsidP="009E3415"/>
    <w:p w:rsidR="005802C8" w:rsidRPr="000B470E" w:rsidRDefault="005802C8" w:rsidP="000B470E">
      <w:pPr>
        <w:pStyle w:val="ListParagraph"/>
        <w:numPr>
          <w:ilvl w:val="0"/>
          <w:numId w:val="2"/>
        </w:numPr>
        <w:rPr>
          <w:b/>
        </w:rPr>
      </w:pPr>
      <w:r w:rsidRPr="000B470E">
        <w:rPr>
          <w:b/>
        </w:rPr>
        <w:t xml:space="preserve"> Festiviteiten</w:t>
      </w:r>
    </w:p>
    <w:p w:rsidR="005802C8" w:rsidRDefault="005802C8" w:rsidP="000B470E">
      <w:r>
        <w:t xml:space="preserve">De buurtvereniging zal in 2015 met de Kunstcommissie en Parkcommissie overleggen over een de mogelijkheden voor een Parkfeest of Parkborrel. Ook hier is de uitvoering </w:t>
      </w:r>
      <w:bookmarkStart w:id="0" w:name="_GoBack"/>
      <w:bookmarkEnd w:id="0"/>
      <w:r>
        <w:t>afhankelijk van de beschikbaarheid van mensen en financiële middelen.</w:t>
      </w:r>
    </w:p>
    <w:p w:rsidR="005802C8" w:rsidRDefault="005802C8" w:rsidP="000B470E"/>
    <w:p w:rsidR="005802C8" w:rsidRDefault="005802C8" w:rsidP="000B470E"/>
    <w:p w:rsidR="005802C8" w:rsidRDefault="005802C8" w:rsidP="00B97036"/>
    <w:p w:rsidR="005802C8" w:rsidRDefault="005802C8" w:rsidP="00B97036"/>
    <w:p w:rsidR="005802C8" w:rsidRPr="00151A00" w:rsidRDefault="005802C8" w:rsidP="00B97036"/>
    <w:sectPr w:rsidR="005802C8" w:rsidRPr="00151A00" w:rsidSect="005052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023C1"/>
    <w:multiLevelType w:val="hybridMultilevel"/>
    <w:tmpl w:val="B2E48BE2"/>
    <w:lvl w:ilvl="0" w:tplc="ADD8BA26">
      <w:start w:val="6"/>
      <w:numFmt w:val="bullet"/>
      <w:lvlText w:val="-"/>
      <w:lvlJc w:val="left"/>
      <w:pPr>
        <w:ind w:left="360" w:hanging="360"/>
      </w:pPr>
      <w:rPr>
        <w:rFonts w:ascii="Calibri" w:eastAsia="Times New Roman" w:hAnsi="Calibri"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7E2F3383"/>
    <w:multiLevelType w:val="hybridMultilevel"/>
    <w:tmpl w:val="962E0448"/>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1A00"/>
    <w:rsid w:val="00096161"/>
    <w:rsid w:val="000B470E"/>
    <w:rsid w:val="001007BC"/>
    <w:rsid w:val="00151A00"/>
    <w:rsid w:val="002B07E8"/>
    <w:rsid w:val="004C27B0"/>
    <w:rsid w:val="00505257"/>
    <w:rsid w:val="005129A8"/>
    <w:rsid w:val="005802C8"/>
    <w:rsid w:val="005C1F35"/>
    <w:rsid w:val="006D086A"/>
    <w:rsid w:val="0073103A"/>
    <w:rsid w:val="008F7618"/>
    <w:rsid w:val="009E3415"/>
    <w:rsid w:val="00B97036"/>
    <w:rsid w:val="00C92F09"/>
    <w:rsid w:val="00D8522F"/>
    <w:rsid w:val="00EF09C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25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970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635</Words>
  <Characters>3498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Jaarplan buurtvereniging Zeeheldenbuurt 2015</dc:title>
  <dc:subject/>
  <dc:creator>a.m. koopman</dc:creator>
  <cp:keywords/>
  <dc:description/>
  <cp:lastModifiedBy>Dennis</cp:lastModifiedBy>
  <cp:revision>2</cp:revision>
  <dcterms:created xsi:type="dcterms:W3CDTF">2015-03-17T21:44:00Z</dcterms:created>
  <dcterms:modified xsi:type="dcterms:W3CDTF">2015-03-17T21:44:00Z</dcterms:modified>
</cp:coreProperties>
</file>